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</w:t>
      </w:r>
      <w:bookmarkStart w:id="0" w:name="_GoBack"/>
      <w:bookmarkEnd w:id="0"/>
      <w:r w:rsidRPr="007F199C">
        <w:rPr>
          <w:rFonts w:ascii="Times New Roman" w:hAnsi="Times New Roman"/>
          <w:sz w:val="20"/>
          <w:szCs w:val="20"/>
        </w:rPr>
        <w:t>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</w:t>
      </w:r>
      <w:proofErr w:type="gramStart"/>
      <w:r w:rsidRPr="007F199C">
        <w:rPr>
          <w:rFonts w:ascii="Times New Roman" w:hAnsi="Times New Roman"/>
          <w:sz w:val="20"/>
          <w:szCs w:val="20"/>
        </w:rPr>
        <w:t>_  di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cui: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4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4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2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maturato, anteriormente al servizio effettivo di cui al precedente punto 1, la seguente </w:t>
      </w:r>
      <w:proofErr w:type="gramStart"/>
      <w:r w:rsidRPr="007F199C">
        <w:rPr>
          <w:rFonts w:ascii="Times New Roman" w:hAnsi="Times New Roman"/>
          <w:sz w:val="20"/>
          <w:szCs w:val="20"/>
        </w:rPr>
        <w:t>anzianità(</w:t>
      </w:r>
      <w:proofErr w:type="gramEnd"/>
      <w:r w:rsidRPr="007F199C">
        <w:rPr>
          <w:rFonts w:ascii="Times New Roman" w:hAnsi="Times New Roman"/>
          <w:sz w:val="20"/>
          <w:szCs w:val="20"/>
        </w:rPr>
        <w:t>2):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69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40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</w:t>
      </w:r>
      <w:proofErr w:type="gramStart"/>
      <w:r w:rsidRPr="007F199C">
        <w:rPr>
          <w:rFonts w:ascii="Times New Roman" w:hAnsi="Times New Roman"/>
          <w:sz w:val="20"/>
          <w:szCs w:val="20"/>
        </w:rPr>
        <w:t>)  per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la scuola secondaria di 1 grado ovvero lettera B), B1), B2)  per la scuola secondaria di 2 grado della Tabella,  di anni _______  (Da riportare nella casella 2 dei moduli domanda) (1).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in possesso del prescritto titolo di studio, i seguenti servizi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ruolo, riconoscibili ai sensi dell'art. 485 del D. </w:t>
      </w:r>
      <w:proofErr w:type="spellStart"/>
      <w:r w:rsidRPr="007F199C">
        <w:rPr>
          <w:rFonts w:ascii="Times New Roman" w:hAnsi="Times New Roman"/>
          <w:sz w:val="20"/>
          <w:szCs w:val="20"/>
        </w:rPr>
        <w:t>L.vo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1642CA"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 xml:space="preserve">per la valutazione dei servizi nei corsi </w:t>
      </w:r>
      <w:proofErr w:type="spellStart"/>
      <w:r w:rsidRPr="007F199C">
        <w:rPr>
          <w:rFonts w:ascii="Times New Roman" w:hAnsi="Times New Roman"/>
          <w:sz w:val="20"/>
          <w:szCs w:val="20"/>
        </w:rPr>
        <w:t>cracis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è necessaria l'attribuzione della qualifica in conformità a quanto precisato nella C.M. n. 256 del 4/10/1977.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</w:t>
      </w:r>
      <w:proofErr w:type="spellStart"/>
      <w:r w:rsidRPr="007F199C">
        <w:rPr>
          <w:rFonts w:ascii="Times New Roman" w:hAnsi="Times New Roman"/>
          <w:sz w:val="20"/>
          <w:szCs w:val="20"/>
        </w:rPr>
        <w:t>D.L.vo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n. 297 del 16.4.94 per il seguente periodo (6)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>-ruolo in scuole/istituti situati nelle piccole isole.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in scuole speciali o ad indirizzo didattico differenziato o in classi differenziali o posti di sostegno o su D.O.S. pari ad anni _______________;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coperta da effettivo servizio. La retrodatazione giuridica della nomina operata per effetto di un giudicato va invece indicato nel precedente punto 1.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(4)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 nelle scuole secondarie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e'valutato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se prestato in scuole statali o pareggiate o in scuole annesse ad educandati femminili statali.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 nelle scuole primarie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valutabile se prestato nelle scuole statali o parificate o in scuole annesse ad educandati femminili statali.</w:t>
      </w:r>
    </w:p>
    <w:p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>-ruolo sono valutabili se prestati alle seguenti condizioni: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attivita’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educative.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-ruolo. Detto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valutabile solo se prestato, col possesso del prescritto titolo di studio, in costanza di servizio di insegnamento non di ruolo.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(7) Il riconoscimento del servizio prestato nel ruolo degli insegnanti elementari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subordinato, fino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all'a.s.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42A" w:rsidRDefault="001E042A" w:rsidP="0034586E">
      <w:pPr>
        <w:spacing w:after="0" w:line="240" w:lineRule="auto"/>
      </w:pPr>
      <w:r>
        <w:separator/>
      </w:r>
    </w:p>
  </w:endnote>
  <w:endnote w:type="continuationSeparator" w:id="0">
    <w:p w:rsidR="001E042A" w:rsidRDefault="001E042A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42A" w:rsidRDefault="001E042A" w:rsidP="0034586E">
      <w:pPr>
        <w:spacing w:after="0" w:line="240" w:lineRule="auto"/>
      </w:pPr>
      <w:r>
        <w:separator/>
      </w:r>
    </w:p>
  </w:footnote>
  <w:footnote w:type="continuationSeparator" w:id="0">
    <w:p w:rsidR="001E042A" w:rsidRDefault="001E042A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82A65F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6B"/>
    <w:rsid w:val="0006060B"/>
    <w:rsid w:val="001642CA"/>
    <w:rsid w:val="001D19DB"/>
    <w:rsid w:val="001E042A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9575A"/>
    <w:rsid w:val="003A1BDF"/>
    <w:rsid w:val="003B3939"/>
    <w:rsid w:val="003B626B"/>
    <w:rsid w:val="003F0DE9"/>
    <w:rsid w:val="0041783C"/>
    <w:rsid w:val="00461C94"/>
    <w:rsid w:val="00585283"/>
    <w:rsid w:val="00602471"/>
    <w:rsid w:val="0060670D"/>
    <w:rsid w:val="00625DC9"/>
    <w:rsid w:val="006325A6"/>
    <w:rsid w:val="006A0500"/>
    <w:rsid w:val="00703855"/>
    <w:rsid w:val="00765431"/>
    <w:rsid w:val="007A1F6B"/>
    <w:rsid w:val="007F199C"/>
    <w:rsid w:val="00817111"/>
    <w:rsid w:val="0082303D"/>
    <w:rsid w:val="00840D80"/>
    <w:rsid w:val="0084639E"/>
    <w:rsid w:val="00856C83"/>
    <w:rsid w:val="0092116A"/>
    <w:rsid w:val="00926ADF"/>
    <w:rsid w:val="00933624"/>
    <w:rsid w:val="00A24537"/>
    <w:rsid w:val="00AB781C"/>
    <w:rsid w:val="00B33CDE"/>
    <w:rsid w:val="00B826F4"/>
    <w:rsid w:val="00CC2CD7"/>
    <w:rsid w:val="00CC4CF6"/>
    <w:rsid w:val="00CE5BBA"/>
    <w:rsid w:val="00D665BF"/>
    <w:rsid w:val="00DB26C0"/>
    <w:rsid w:val="00DC3292"/>
    <w:rsid w:val="00E910C5"/>
    <w:rsid w:val="00EC406C"/>
    <w:rsid w:val="00ED001C"/>
    <w:rsid w:val="00EE1B0A"/>
    <w:rsid w:val="00F21474"/>
    <w:rsid w:val="00F75E0E"/>
    <w:rsid w:val="00FA2EE6"/>
    <w:rsid w:val="00FC24D2"/>
    <w:rsid w:val="00FD10BD"/>
    <w:rsid w:val="00FD6986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563D237-0358-4A20-9003-710B6E63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D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DE9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0DE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F0DE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F0DE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F0DE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F0DE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Hewlett-Packard Company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claudia limiroli</cp:lastModifiedBy>
  <cp:revision>2</cp:revision>
  <cp:lastPrinted>2017-04-18T07:37:00Z</cp:lastPrinted>
  <dcterms:created xsi:type="dcterms:W3CDTF">2020-03-30T13:36:00Z</dcterms:created>
  <dcterms:modified xsi:type="dcterms:W3CDTF">2020-03-30T13:36:00Z</dcterms:modified>
</cp:coreProperties>
</file>