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margin">
              <wp:posOffset>473710</wp:posOffset>
            </wp:positionH>
            <wp:positionV relativeFrom="paragraph">
              <wp:posOffset>1905</wp:posOffset>
            </wp:positionV>
            <wp:extent cx="4787900" cy="32194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L’Amministrazione Comunale è lieta di riproporre il corso di disostruzione delle vie aeree nei lattanti e nei bambini rivolto agli insegnanti, al personale di assistenza scolastico e ai genitori delle scuole dell’infanzia comunali, parificate e private e ai cittadini del Comune di Vigevano.</w:t>
      </w:r>
    </w:p>
    <w:p>
      <w:pPr>
        <w:pStyle w:val="Normal"/>
        <w:rPr/>
      </w:pPr>
      <w:r>
        <w:rPr/>
        <w:t>Il corso è tenuto dai soccorritori certificati della Croce Azzurra di Vigevano e dalla istruttrice AREU</w:t>
      </w:r>
    </w:p>
    <w:p>
      <w:pPr>
        <w:pStyle w:val="Normal"/>
        <w:rPr/>
      </w:pPr>
      <w:r>
        <w:rPr/>
        <w:t>Emanuela Della Piana, che si sono resi disponibili gratuitamente ad effettuare le lezioni. Al termine del corso verranno rilasciati un attestato di partecipazione e un manuale illustrato riguardante le manovre di disostruzione delle vie aeree, le nozioni specifiche riguardanti i cibi da evitare e le linee guida riguardante il sonno sicuro, quest’ultimo donato gratuitamente dai LEO CLUB che hanno voluto proseguire in tale iniziativa.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lezioni si svolgeranno nel mese di maggio presso il plesso De Amicis con sede a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Vigevano, in viale Libertà 32 presso Aula Magna Maniscalco che ospiterà i partecipanti in luogo idoneo, nel rispetto delle misure di prevenzione per Covid19.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Tutti i partecipanti devono essere provvisti di Green Pass.</w:t>
      </w:r>
    </w:p>
    <w:p>
      <w:pPr>
        <w:pStyle w:val="Normal"/>
        <w:rPr/>
      </w:pPr>
      <w:r>
        <w:rPr/>
        <w:t>I corsi che prevedono un’ora per la teoria ed una per la pratica si svolgeranno di venerdì sera dalle 17alle 19 circa per le insegnanti e personale scolastico, mentre per i genitori e la cittadinanza, il sabato dalle 1000 alle 1200.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4FBD0CB0">
                <wp:simplePos x="0" y="0"/>
                <wp:positionH relativeFrom="column">
                  <wp:posOffset>-107315</wp:posOffset>
                </wp:positionH>
                <wp:positionV relativeFrom="paragraph">
                  <wp:posOffset>118110</wp:posOffset>
                </wp:positionV>
                <wp:extent cx="6136005" cy="127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45pt,9.3pt" to="474.6pt,9.3pt" ID="Forma1" stroked="t" style="position:absolute" wp14:anchorId="4FBD0CB0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6FD99A8B">
                <wp:simplePos x="0" y="0"/>
                <wp:positionH relativeFrom="column">
                  <wp:posOffset>5456555</wp:posOffset>
                </wp:positionH>
                <wp:positionV relativeFrom="paragraph">
                  <wp:posOffset>686435</wp:posOffset>
                </wp:positionV>
                <wp:extent cx="1905" cy="1270"/>
                <wp:effectExtent l="0" t="0" r="0" b="0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9.65pt,54.05pt" to="429.7pt,54.05pt" ID="Forma2" stroked="t" style="position:absolute;flip:x" wp14:anchorId="6FD99A8B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590B6311">
                <wp:simplePos x="0" y="0"/>
                <wp:positionH relativeFrom="column">
                  <wp:posOffset>-669925</wp:posOffset>
                </wp:positionH>
                <wp:positionV relativeFrom="paragraph">
                  <wp:posOffset>680085</wp:posOffset>
                </wp:positionV>
                <wp:extent cx="1905" cy="1270"/>
                <wp:effectExtent l="0" t="0" r="0" b="0"/>
                <wp:wrapNone/>
                <wp:docPr id="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2.75pt,53.55pt" to="-52.7pt,53.55pt" ID="Forma3" stroked="t" style="position:absolute;flip:x" wp14:anchorId="590B6311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6BDEE570">
                <wp:simplePos x="0" y="0"/>
                <wp:positionH relativeFrom="column">
                  <wp:posOffset>2224405</wp:posOffset>
                </wp:positionH>
                <wp:positionV relativeFrom="paragraph">
                  <wp:posOffset>686435</wp:posOffset>
                </wp:positionV>
                <wp:extent cx="1905" cy="1270"/>
                <wp:effectExtent l="0" t="0" r="0" b="0"/>
                <wp:wrapNone/>
                <wp:docPr id="5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5pt,54.05pt" to="175.2pt,54.05pt" ID="Forma6" stroked="t" style="position:absolute;flip:x" wp14:anchorId="6BDEE570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LEZIONI RIVOLTE AL PERSONALE SCOLASTICO                LEZIONI RIVOLTE AI GENITORI E CITTADINANZA</w:t>
      </w:r>
    </w:p>
    <w:p>
      <w:pPr>
        <w:pStyle w:val="Normal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dalle 17alle 19</w:t>
        <w:tab/>
        <w:tab/>
        <w:tab/>
        <w:tab/>
        <w:tab/>
        <w:tab/>
        <w:tab/>
        <w:t>dalle ore 10 alle 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78374606">
                <wp:simplePos x="0" y="0"/>
                <wp:positionH relativeFrom="column">
                  <wp:posOffset>-107315</wp:posOffset>
                </wp:positionH>
                <wp:positionV relativeFrom="paragraph">
                  <wp:posOffset>36830</wp:posOffset>
                </wp:positionV>
                <wp:extent cx="6104255" cy="14605"/>
                <wp:effectExtent l="0" t="0" r="0" b="0"/>
                <wp:wrapNone/>
                <wp:docPr id="6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0380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45pt,2.9pt" to="472.1pt,3.85pt" ID="Forma5" stroked="t" style="position:absolute;flip:y" wp14:anchorId="78374606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>Venerdì 6 maggio 2022</w:t>
      </w:r>
      <w:r>
        <w:rPr>
          <w:sz w:val="18"/>
          <w:szCs w:val="18"/>
        </w:rPr>
        <w:t xml:space="preserve">                                                </w:t>
        <w:tab/>
        <w:tab/>
        <w:tab/>
        <w:t xml:space="preserve"> </w:t>
      </w:r>
      <w:r>
        <w:rPr>
          <w:b/>
          <w:bCs/>
          <w:sz w:val="18"/>
          <w:szCs w:val="18"/>
        </w:rPr>
        <w:t>Sabato 7 maggio 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>Martedì 10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maggio 2022</w:t>
      </w:r>
      <w:r>
        <w:rPr>
          <w:sz w:val="18"/>
          <w:szCs w:val="18"/>
        </w:rPr>
        <w:t xml:space="preserve">                                              </w:t>
        <w:tab/>
        <w:tab/>
        <w:tab/>
        <w:t xml:space="preserve"> </w:t>
      </w:r>
      <w:r>
        <w:rPr>
          <w:b/>
          <w:bCs/>
          <w:sz w:val="18"/>
          <w:szCs w:val="18"/>
        </w:rPr>
        <w:t>Sabato 14 maggio2022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>Venerdì 13 maggio 2022</w:t>
      </w:r>
      <w:r>
        <w:rPr>
          <w:sz w:val="18"/>
          <w:szCs w:val="18"/>
        </w:rPr>
        <w:tab/>
        <w:tab/>
        <w:tab/>
        <w:tab/>
        <w:tab/>
        <w:t xml:space="preserve"> 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6A8E2EDD">
                <wp:simplePos x="0" y="0"/>
                <wp:positionH relativeFrom="column">
                  <wp:posOffset>-107315</wp:posOffset>
                </wp:positionH>
                <wp:positionV relativeFrom="paragraph">
                  <wp:posOffset>15240</wp:posOffset>
                </wp:positionV>
                <wp:extent cx="6136005" cy="14605"/>
                <wp:effectExtent l="0" t="0" r="0" b="0"/>
                <wp:wrapNone/>
                <wp:docPr id="7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14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45pt,1.2pt" to="474.6pt,2.25pt" ID="Forma4" stroked="t" style="position:absolute" wp14:anchorId="6A8E2EDD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eastAsia="Times New Roman" w:cs="Arial"/>
          <w:kern w:val="0"/>
          <w:sz w:val="22"/>
          <w:szCs w:val="22"/>
          <w:lang w:eastAsia="it-IT" w:bidi="ar-SA"/>
        </w:rPr>
      </w:pPr>
      <w:r>
        <w:rPr>
          <w:rFonts w:cs="Arial" w:ascii="Arial" w:hAnsi="Arial"/>
          <w:sz w:val="22"/>
          <w:szCs w:val="22"/>
        </w:rPr>
        <w:t>Per le adesioni da parte dei genitori, cliccare</w:t>
      </w:r>
      <w:r>
        <w:rPr>
          <w:rFonts w:eastAsia="Times New Roman" w:cs="Arial" w:ascii="Arial" w:hAnsi="Arial"/>
          <w:kern w:val="0"/>
          <w:sz w:val="22"/>
          <w:szCs w:val="22"/>
          <w:shd w:fill="FFFFFF" w:val="clear"/>
          <w:lang w:eastAsia="it-IT" w:bidi="ar-SA"/>
        </w:rPr>
        <w:t xml:space="preserve"> il link modulo Google seguente:</w:t>
      </w:r>
    </w:p>
    <w:p>
      <w:pPr>
        <w:pStyle w:val="Normal"/>
        <w:shd w:val="clear" w:color="auto" w:fill="FFFFFF"/>
        <w:suppressAutoHyphens w:val="false"/>
        <w:rPr>
          <w:rFonts w:ascii="Arial" w:hAnsi="Arial" w:eastAsia="Times New Roman" w:cs="Arial"/>
          <w:color w:val="222222"/>
          <w:kern w:val="0"/>
          <w:sz w:val="22"/>
          <w:szCs w:val="22"/>
          <w:lang w:eastAsia="it-IT" w:bidi="ar-SA"/>
        </w:rPr>
      </w:pPr>
      <w:hyperlink r:id="rId3" w:tgtFrame="_blank">
        <w:r>
          <w:rPr>
            <w:rFonts w:eastAsia="Times New Roman" w:cs="Arial" w:ascii="Arial" w:hAnsi="Arial"/>
            <w:color w:val="1155CC"/>
            <w:kern w:val="0"/>
            <w:sz w:val="22"/>
            <w:szCs w:val="22"/>
            <w:u w:val="single"/>
            <w:lang w:eastAsia="it-IT" w:bidi="ar-SA"/>
          </w:rPr>
          <w:t>https://forms.gle/ZYqy5FqkcpTNdwBR6</w:t>
        </w:r>
      </w:hyperlink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segreteria@azzurravigevano.it o telefonare al numero </w:t>
      </w:r>
      <w:r>
        <w:rPr>
          <w:rFonts w:cs="Arial" w:ascii="Arial" w:hAnsi="Arial"/>
          <w:b/>
          <w:bCs/>
          <w:color w:val="000000"/>
          <w:sz w:val="22"/>
          <w:szCs w:val="22"/>
        </w:rPr>
        <w:t>0381.83638 / 038120659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34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forms.gle/ZYqy5FqkcpTNdwBR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LibreOffice/6.4.5.2$Windows_X86_64 LibreOffice_project/a726b36747cf2001e06b58ad5db1aa3a9a1872d6</Application>
  <Pages>1</Pages>
  <Words>273</Words>
  <Characters>1516</Characters>
  <CharactersWithSpaces>1902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2022-03-23T09:18:00Z</dcterms:created>
  <dc:creator>Utente</dc:creator>
  <dc:description/>
  <dc:language>it-IT</dc:language>
  <cp:lastModifiedBy>Utente</cp:lastModifiedBy>
  <dcterms:modified xsi:type="dcterms:W3CDTF">2022-03-23T09:18:00Z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