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249.00000000000034" w:tblpY="0"/>
        <w:tblW w:w="10590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3345"/>
        <w:gridCol w:w="2955"/>
        <w:gridCol w:w="2010"/>
        <w:tblGridChange w:id="0">
          <w:tblGrid>
            <w:gridCol w:w="2280"/>
            <w:gridCol w:w="3345"/>
            <w:gridCol w:w="2955"/>
            <w:gridCol w:w="2010"/>
          </w:tblGrid>
        </w:tblGridChange>
      </w:tblGrid>
      <w:tr>
        <w:trPr>
          <w:cantSplit w:val="0"/>
          <w:trHeight w:val="11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0" distT="0" distL="0" distR="0">
                  <wp:extent cx="3087370" cy="724535"/>
                  <wp:effectExtent b="0" l="0" r="0" t="0"/>
                  <wp:docPr id="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724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2476500" cy="622300"/>
                  <wp:effectExtent b="0" l="0" r="0" t="0"/>
                  <wp:docPr descr="Home - KK Pon-Fesr | Know K." id="6" name="image2.jpg"/>
                  <a:graphic>
                    <a:graphicData uri="http://schemas.openxmlformats.org/drawingml/2006/picture">
                      <pic:pic>
                        <pic:nvPicPr>
                          <pic:cNvPr descr="Home - KK Pon-Fesr | Know K.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62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427355" cy="487045"/>
                  <wp:effectExtent b="0" l="0" r="0" t="0"/>
                  <wp:docPr descr="Emblema della Repubblica Italiana - Wikipedia" id="3" name="image3.png"/>
                  <a:graphic>
                    <a:graphicData uri="http://schemas.openxmlformats.org/drawingml/2006/picture">
                      <pic:pic>
                        <pic:nvPicPr>
                          <pic:cNvPr descr="Emblema della Repubblica Italiana - Wikipedia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87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Pinyon Script" w:cs="Pinyon Script" w:eastAsia="Pinyon Script" w:hAnsi="Pinyon Script"/>
                <w:sz w:val="32"/>
                <w:szCs w:val="32"/>
              </w:rPr>
            </w:pPr>
            <w:r w:rsidDel="00000000" w:rsidR="00000000" w:rsidRPr="00000000">
              <w:rPr>
                <w:rFonts w:ascii="Pinyon Script" w:cs="Pinyon Script" w:eastAsia="Pinyon Script" w:hAnsi="Pinyon Script"/>
                <w:sz w:val="32"/>
                <w:szCs w:val="32"/>
                <w:rtl w:val="0"/>
              </w:rPr>
              <w:t xml:space="preserve">Ministero dell’Istruzione e del Merito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ISTITUTO COMPRENSIVO STATALE DI VIALE LIBERTA’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Scuole dell’ Infanzia “C. Corsico” - “S. Maria delle Vigne”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Scuole Primarie “E. De Amicis” - “A. Botto”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Scuola Secondaria di Primo Grado “G. Robecchi”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Viale Libertà, 32 – 27029 Vigevano (PV)  Tel. 0381/42464 -  Fax  0381/42474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pvic83100r@istruzione.it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-  Pec: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pvic83100r@pec.istruzione.it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Sito internet: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www.icvialelibertavigevano.edu.it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Codice Fiscale  94034000185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Codice Meccanografico: PVIC83100R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151890" cy="700405"/>
                  <wp:effectExtent b="0" l="0" r="0" t="0"/>
                  <wp:docPr descr="Descrizione: C:\Users\ALESSIO\Dropbox\ISTITUTO.png" id="4" name="image1.png"/>
                  <a:graphic>
                    <a:graphicData uri="http://schemas.openxmlformats.org/drawingml/2006/picture">
                      <pic:pic>
                        <pic:nvPicPr>
                          <pic:cNvPr descr="Descrizione: C:\Users\ALESSIO\Dropbox\ISTITUTO.png"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00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PIANO DIDATTICO PERSONALIZZATO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ANNO SCOLASTICO   ………………………………………………………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ORDINE DI SCUOLA   ………………………………………………………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PLESSO  ………………………………………………………………………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CLASSE/ SEZIONE   …………………………………………………………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COORDINATORE DI CLASSE  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ANAGRAFICI</w:t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e cognome</w:t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di nascita</w:t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Diagnosi o indicazioni cliniche</w:t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Redatta da</w:t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 data</w:t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ANALISI DEI BISOGNI E DELLE RISORSE</w:t>
      </w:r>
    </w:p>
    <w:p w:rsidR="00000000" w:rsidDel="00000000" w:rsidP="00000000" w:rsidRDefault="00000000" w:rsidRPr="00000000" w14:paraId="0000003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 descrizione sintetica dei bisogni educativi speciali)</w:t>
      </w:r>
    </w:p>
    <w:tbl>
      <w:tblPr>
        <w:tblStyle w:val="Table3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nti di forza e risorse individuali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indagare su punti di forza e risorse dell’ alunno da sfruttare in seguito per sostenere le azioni didattiche: interessi, competenze anche extrascolastiche, abilità sociali, impegni su compiti graditi,…)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Risorse e criticità del contesto classe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spazi, compagni, adulti, territorio)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PROGRAMMAZIONE DEGLI INTERVENTI DIDATTICO- EDUCATIVI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sintetizzare le linee di personalizzazione didattica che si intendono perseguire)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per potenziare l’ autonomia di studio e i processi di metacognizione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(facilitazione, sviluppo di autonomie, strutturazione, livelli minimi, apporto dei compagni,…)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per migliorare le competenze di accesso al testo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individuazione di concetti chiave, preconoscenze, apprendimento dall’ esperienza, analisi costruttiva dell’ errore, promozione di inferenze, didattica laboratoriale,…)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Personalizzare gli interventi con strategie di facilitazione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diverse strategie di lettura, dispositivi paratestuali,, comprensione del testo, consapevolezza fonologica e fonetica,…)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Calibrare gli obiettivi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definire le programmazioni disciplinari calibrandole su livelli minimi attesi per le competenze in uscita, se necessario 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Attivazione della risorsa compagni, clima di classe inclusivo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favorire clima positivo, promuovere rapporti amicali e reti di solidarietà, gestire conflitti, cooperative learning, tutoring tra pari)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COMPENSATIVI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elencare gli strumenti che si intende effettivamente usare, es.: tecnologie informatiche compensative, uso del PC per la scrittura e per la lettura con sintesi vocale, uso dei libri digitali, registratore e audiolibri, calcolatrice e altri supporti per il calcolo, schemi, tabelle, mappe, supporti mnemonici,…)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MISURE DISPENSATIVE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(individuazione delle prestazioni da cui è preferibile dispensare, es.  da specifiche attività di lettura e scrittura, dall’ esecuzione di alcuni compiti, da attività a elevata componente mnemonica,…)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 E FORME DI VALUTAZIONE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(principi generali di personalizzazione applicati alla valutazione: valutazione formativa, valorizzazione del processo di apprendimento, attenzione più al contenuto che alla forma, forma di valutazione personalizzata, organizzazione di prove orali, prove scritte, pianificazione delle verifiche…)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IMPEGNI DELLA FAMIGLIA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esplicitare e condividere i principi dell’ azione educativa: sostenere la motivazione e l’ impegno, condividere i criteri di valutazione, concordare tempi e modi per lo scambio informatico famiglia/ scuola.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Supporto e verifica nel lavoro a casa: verifica dello svolgimento dei compiti assegnati, controllo dei materiali, controllo del diario, gestione di un piano studio settimanale.)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Vigevano, lì _________________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GLI INSEGNANTI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DEI GENITORI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Il Dirigente Scolastico</w:t>
        <w:tab/>
      </w:r>
    </w:p>
    <w:p w:rsidR="00000000" w:rsidDel="00000000" w:rsidP="00000000" w:rsidRDefault="00000000" w:rsidRPr="00000000" w14:paraId="000000B8">
      <w:pPr>
        <w:tabs>
          <w:tab w:val="left" w:leader="none" w:pos="5580"/>
        </w:tabs>
        <w:spacing w:line="240" w:lineRule="auto"/>
        <w:jc w:val="right"/>
        <w:rPr>
          <w:i w:val="1"/>
        </w:rPr>
      </w:pPr>
      <w:r w:rsidDel="00000000" w:rsidR="00000000" w:rsidRPr="00000000">
        <w:rPr>
          <w:rtl w:val="0"/>
        </w:rPr>
        <w:tab/>
        <w:t xml:space="preserve">Dott.ssa Giovanna Montagna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right"/>
        <w:rPr/>
      </w:pPr>
      <w:r w:rsidDel="00000000" w:rsidR="00000000" w:rsidRPr="00000000">
        <w:rPr>
          <w:i w:val="1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Firma autografa sostituita a mezzo stampa ai sensi dell'art. 3 comma 2 del D.L. 39/93</w:t>
      </w:r>
    </w:p>
    <w:p w:rsidR="00000000" w:rsidDel="00000000" w:rsidP="00000000" w:rsidRDefault="00000000" w:rsidRPr="00000000" w14:paraId="000000BA">
      <w:pPr>
        <w:tabs>
          <w:tab w:val="left" w:leader="none" w:pos="0"/>
        </w:tabs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Pinyon Script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33F0F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811F7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essunaspaziatura">
    <w:name w:val="No Spacing"/>
    <w:uiPriority w:val="1"/>
    <w:qFormat w:val="1"/>
    <w:rsid w:val="000765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 w:val="1"/>
    <w:rsid w:val="00BE6F6E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9979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979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979E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vic83100r@pec.istruzione.It" TargetMode="External"/><Relationship Id="rId10" Type="http://schemas.openxmlformats.org/officeDocument/2006/relationships/hyperlink" Target="mailto:pvic83100r@istruzione.it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://www.icvialelibertavigevano.edu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B5kn2CJ0iJI0NnSEnfVuhBum6w==">CgMxLjAyCGguZ2pkZ3hzOAByITFkWGtYV1BJQlkxN3JjV0lBYzBQNk1OS2U1dmxEamE2MQ==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2018-08-29T12:56:00Z</dcterms:created>
  <dc:creator>Greta</dc:creator>
</cp:coreProperties>
</file>