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865"/>
        <w:gridCol w:w="2386"/>
        <w:gridCol w:w="2166"/>
      </w:tblGrid>
      <w:tr w:rsidR="007E34DE" w:rsidRPr="007E34DE" w:rsidTr="007E34DE">
        <w:trPr>
          <w:trHeight w:val="1009"/>
        </w:trPr>
        <w:tc>
          <w:tcPr>
            <w:tcW w:w="2604" w:type="pct"/>
            <w:gridSpan w:val="2"/>
            <w:vAlign w:val="center"/>
            <w:hideMark/>
          </w:tcPr>
          <w:p w:rsidR="007E34DE" w:rsidRPr="007E34DE" w:rsidRDefault="005E7C8D" w:rsidP="007E34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      </w:t>
            </w:r>
            <w:r w:rsidR="007E34DE" w:rsidRPr="007E34DE">
              <w:rPr>
                <w:rFonts w:eastAsia="Times New Roman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3086100" cy="7239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pct"/>
            <w:gridSpan w:val="2"/>
            <w:vAlign w:val="center"/>
            <w:hideMark/>
          </w:tcPr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  <w:r w:rsidRPr="007E34DE"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733675" cy="685800"/>
                  <wp:effectExtent l="0" t="0" r="0" b="0"/>
                  <wp:docPr id="5" name="Immagine 5" descr="Home - KK Pon-Fesr | Know 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ome - KK Pon-Fesr | Know 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4DE" w:rsidRPr="007E34DE" w:rsidTr="007E34DE">
        <w:trPr>
          <w:trHeight w:val="1704"/>
        </w:trPr>
        <w:tc>
          <w:tcPr>
            <w:tcW w:w="1134" w:type="pct"/>
            <w:vAlign w:val="center"/>
            <w:hideMark/>
          </w:tcPr>
          <w:p w:rsidR="007E34DE" w:rsidRPr="007E34DE" w:rsidRDefault="00B21C88" w:rsidP="007E34D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485775"/>
                  <wp:effectExtent l="0" t="0" r="0" b="0"/>
                  <wp:docPr id="1" name="Immagine 1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ascii="Palace Script MT" w:eastAsia="Times New Roman" w:hAnsi="Palace Script MT"/>
                <w:sz w:val="32"/>
                <w:szCs w:val="32"/>
                <w:lang w:eastAsia="it-IT"/>
              </w:rPr>
            </w:pPr>
            <w:r w:rsidRPr="007E34DE">
              <w:rPr>
                <w:rFonts w:ascii="Palace Script MT" w:eastAsia="Times New Roman" w:hAnsi="Palace Script MT"/>
                <w:noProof/>
                <w:sz w:val="32"/>
                <w:szCs w:val="32"/>
                <w:lang w:eastAsia="it-IT"/>
              </w:rPr>
              <w:t>Ministero dell’Istruzione e del Merito</w:t>
            </w:r>
          </w:p>
        </w:tc>
        <w:tc>
          <w:tcPr>
            <w:tcW w:w="2725" w:type="pct"/>
            <w:gridSpan w:val="2"/>
            <w:vAlign w:val="center"/>
            <w:hideMark/>
          </w:tcPr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7E34DE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Scuole dell’ Infanzia “C. Corsico” - “S. Maria delle Vigne”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Scuole Primarie “E. De Amicis” - “ A. Botto”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8" w:history="1">
              <w:r w:rsidRPr="007E34DE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pvic83100r@istruzione.it</w:t>
              </w:r>
            </w:hyperlink>
            <w:r w:rsidRPr="007E34DE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9" w:history="1">
              <w:r w:rsidRPr="007E34DE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pvic83100r@pec.istruzione.it</w:t>
              </w:r>
            </w:hyperlink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0" w:history="1">
              <w:r w:rsidRPr="007E34DE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www.icvialelibertavigevano.edu.it</w:t>
              </w:r>
            </w:hyperlink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Codice Fiscale  94034000185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1141" w:type="pct"/>
            <w:vAlign w:val="center"/>
            <w:hideMark/>
          </w:tcPr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 w:rsidRPr="007E34DE"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00" cy="695325"/>
                  <wp:effectExtent l="0" t="0" r="0" b="0"/>
                  <wp:docPr id="2" name="Immagine 2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C8D" w:rsidRDefault="005E7C8D" w:rsidP="000C7E1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5E7C8D" w:rsidRDefault="000C7E12" w:rsidP="005E7C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a.s. 202</w:t>
      </w:r>
      <w:r w:rsidR="0030553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-2</w:t>
      </w:r>
      <w:r w:rsidR="0030553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- </w:t>
      </w:r>
      <w:r w:rsidR="005E7C8D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MODALITA’ SOMMINISTRAZIONE PROVE INVALSI ALUNNI DVA O DSA</w:t>
      </w:r>
    </w:p>
    <w:p w:rsidR="005E7C8D" w:rsidRDefault="005E7C8D" w:rsidP="005E7C8D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it-IT"/>
        </w:rPr>
        <w:t>(Cancellare la parte che non interessa)</w:t>
      </w:r>
    </w:p>
    <w:p w:rsidR="005E7C8D" w:rsidRDefault="005E7C8D" w:rsidP="005E7C8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Alunna/o _________________________</w:t>
      </w:r>
      <w:r w:rsidR="007E34D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________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________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  <w:t>Classe III__</w:t>
      </w:r>
    </w:p>
    <w:p w:rsidR="005E7C8D" w:rsidRDefault="005E7C8D" w:rsidP="005E7C8D">
      <w:pPr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0"/>
        <w:gridCol w:w="3784"/>
        <w:gridCol w:w="3784"/>
      </w:tblGrid>
      <w:tr w:rsidR="005E7C8D" w:rsidTr="005765A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D" w:rsidRDefault="005E7C8D" w:rsidP="005765A6">
            <w:pPr>
              <w:jc w:val="right"/>
              <w:rPr>
                <w:rFonts w:cs="Calibr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DVA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disabili svolgono le prove INVALSI, inclusa quella d’Inglese 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DSA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con DSA svolgono le prove INVALSI, inclusa quella d’Inglese 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</w:tc>
      </w:tr>
      <w:tr w:rsidR="005E7C8D" w:rsidTr="005765A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PROVE ITALIANO E MATEMATICA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fino a 15 min. per ciascuna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ingrandimento;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dizionario;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 calcolatrice (disponibile anche sulla piattaforma);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5 - lettura della prova in formato di file audio per l’ascolto individuale della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6 - Braille;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7 - adattamento prova per alunni sordi (formato word).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tabs>
                <w:tab w:val="left" w:pos="19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una o da entrambe le prove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fino a 15 min. per ciascuna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dizionario;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calcolatrice (disponibile anche sulla piattaforma);</w:t>
            </w:r>
          </w:p>
          <w:p w:rsidR="005E7C8D" w:rsidRDefault="005E7C8D" w:rsidP="005765A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4 - lettura della prova in formato di file audio per l’ascolto individuale della prova.</w:t>
            </w:r>
          </w:p>
        </w:tc>
      </w:tr>
      <w:tr w:rsidR="005E7C8D" w:rsidTr="005765A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PROVA INGLESE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7B23AD" w:rsidRDefault="007B23A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1 - </w:t>
            </w:r>
            <w:r w:rsidR="005E7C8D"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 w:rsidR="005E7C8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 CON/SENZA</w:t>
            </w:r>
            <w:r w:rsidR="005E7C8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lettura della prova in formato di file audio per l’ascolto individuale della prova; </w:t>
            </w:r>
          </w:p>
          <w:p w:rsidR="005E7C8D" w:rsidRDefault="007B23A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</w:t>
            </w:r>
            <w:r w:rsidR="005E7C8D">
              <w:rPr>
                <w:rFonts w:asciiTheme="minorHAnsi" w:hAnsiTheme="minorHAnsi" w:cstheme="minorHAnsi"/>
                <w:sz w:val="24"/>
                <w:szCs w:val="24"/>
              </w:rPr>
              <w:t xml:space="preserve"> un terzo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7C8D"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r w:rsidR="005E7C8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r w:rsidR="005E7C8D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</w:t>
            </w:r>
            <w:r w:rsidR="007B23A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E7C8D" w:rsidRDefault="005E7C8D" w:rsidP="005765A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</w:p>
          <w:p w:rsidR="007B23AD" w:rsidRDefault="007B23AD" w:rsidP="007B23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1 - 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reading) CON/SENZA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lettura della prova in formato di file audio per l’ascolto individuale della prova; </w:t>
            </w:r>
          </w:p>
          <w:p w:rsidR="007B23AD" w:rsidRDefault="007B23AD" w:rsidP="007B23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2 - un terzo ascolto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5E7C8D" w:rsidRDefault="007B23A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</w:tbl>
    <w:p w:rsidR="005E7C8D" w:rsidRDefault="005E7C8D" w:rsidP="005E7C8D">
      <w:pPr>
        <w:tabs>
          <w:tab w:val="left" w:pos="206"/>
        </w:tabs>
        <w:spacing w:after="0" w:line="240" w:lineRule="auto"/>
        <w:rPr>
          <w:rFonts w:cs="Calibri"/>
          <w:sz w:val="20"/>
          <w:szCs w:val="20"/>
        </w:rPr>
      </w:pPr>
    </w:p>
    <w:p w:rsidR="007B23AD" w:rsidRDefault="005E7C8D" w:rsidP="005E7C8D">
      <w:pPr>
        <w:tabs>
          <w:tab w:val="left" w:pos="34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Vigevano, 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Il Coordinatore________________________________</w:t>
      </w:r>
    </w:p>
    <w:p w:rsidR="007B23AD" w:rsidRDefault="007B23A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5E7C8D" w:rsidRPr="00FF2926" w:rsidRDefault="005E7C8D" w:rsidP="005E7C8D">
      <w:pPr>
        <w:shd w:val="clear" w:color="auto" w:fill="FFFFFF"/>
        <w:tabs>
          <w:tab w:val="left" w:pos="3261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-5"/>
          <w:kern w:val="36"/>
          <w:sz w:val="24"/>
          <w:szCs w:val="24"/>
          <w:lang w:eastAsia="it-IT"/>
        </w:rPr>
      </w:pPr>
      <w:r w:rsidRPr="004C0EF1">
        <w:rPr>
          <w:rFonts w:asciiTheme="minorHAnsi" w:eastAsia="Times New Roman" w:hAnsiTheme="minorHAnsi" w:cstheme="minorHAnsi"/>
          <w:b/>
          <w:spacing w:val="-5"/>
          <w:kern w:val="36"/>
          <w:sz w:val="24"/>
          <w:szCs w:val="24"/>
          <w:lang w:eastAsia="it-IT"/>
        </w:rPr>
        <w:lastRenderedPageBreak/>
        <w:t>Prove Invalsi, indicazioni per gli studenti con disabilità, DSA e BES</w:t>
      </w:r>
    </w:p>
    <w:p w:rsidR="005E7C8D" w:rsidRPr="004C0EF1" w:rsidRDefault="005E7C8D" w:rsidP="005E7C8D">
      <w:pPr>
        <w:shd w:val="clear" w:color="auto" w:fill="FFFFFF"/>
        <w:tabs>
          <w:tab w:val="left" w:pos="3261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-5"/>
          <w:kern w:val="36"/>
          <w:sz w:val="24"/>
          <w:szCs w:val="24"/>
          <w:lang w:eastAsia="it-IT"/>
        </w:rPr>
      </w:pP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alunni con disabilità svolgono le Prove INVALSI? In che modo? E gli allievi con DSA – Disturbi Specifici dell’Apprendimento e BES – Bisogni Educativi Speciali?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A queste domande risponde l’Invalsi, con un </w:t>
      </w:r>
      <w:hyperlink r:id="rId12" w:history="1">
        <w:r w:rsidRPr="00FF2926">
          <w:rPr>
            <w:rStyle w:val="Collegamentoipertestuale"/>
            <w:rFonts w:asciiTheme="minorHAnsi" w:hAnsiTheme="minorHAnsi" w:cstheme="minorHAnsi"/>
            <w:color w:val="auto"/>
          </w:rPr>
          <w:t>approfondimento</w:t>
        </w:r>
      </w:hyperlink>
      <w:r w:rsidRPr="00FF2926">
        <w:rPr>
          <w:rFonts w:asciiTheme="minorHAnsi" w:hAnsiTheme="minorHAnsi" w:cstheme="minorHAnsi"/>
        </w:rPr>
        <w:t> dedicato appunto allo svolgimento dei test da parte di questi studenti.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before="0"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Alunni con Bisogni Educativi Speciali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Il MIUR ha identificato diverse tipologie di alunni con Bisogni Educativi Speciali e li ha suddivisi in tre categorie: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1. Alunni con </w:t>
      </w:r>
      <w:r w:rsidRPr="00FF2926">
        <w:rPr>
          <w:rStyle w:val="Enfasigrassetto"/>
          <w:rFonts w:asciiTheme="minorHAnsi" w:hAnsiTheme="minorHAnsi" w:cstheme="minorHAnsi"/>
        </w:rPr>
        <w:t>disabilità</w:t>
      </w:r>
      <w:r w:rsidRPr="00FF2926">
        <w:rPr>
          <w:rFonts w:asciiTheme="minorHAnsi" w:hAnsiTheme="minorHAnsi" w:cstheme="minorHAnsi"/>
        </w:rPr>
        <w:t>, che viene certificata ai sensi della </w:t>
      </w:r>
      <w:hyperlink r:id="rId13" w:tgtFrame="_blank" w:history="1">
        <w:r w:rsidRPr="00FF2926">
          <w:rPr>
            <w:rStyle w:val="Collegamentoipertestuale"/>
            <w:rFonts w:asciiTheme="minorHAnsi" w:hAnsiTheme="minorHAnsi" w:cstheme="minorHAnsi"/>
            <w:color w:val="auto"/>
          </w:rPr>
          <w:t>Legge n. 104/1992</w:t>
        </w:r>
      </w:hyperlink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2. Alunni con </w:t>
      </w:r>
      <w:r w:rsidRPr="00FF2926">
        <w:rPr>
          <w:rStyle w:val="Enfasigrassetto"/>
          <w:rFonts w:asciiTheme="minorHAnsi" w:hAnsiTheme="minorHAnsi" w:cstheme="minorHAnsi"/>
        </w:rPr>
        <w:t>disturbi evolutivi specifici</w:t>
      </w:r>
      <w:r w:rsidRPr="00FF2926">
        <w:rPr>
          <w:rFonts w:asciiTheme="minorHAnsi" w:hAnsiTheme="minorHAnsi" w:cstheme="minorHAnsi"/>
        </w:rPr>
        <w:t>, divisi in:</w:t>
      </w:r>
    </w:p>
    <w:p w:rsidR="005E7C8D" w:rsidRPr="00FF2926" w:rsidRDefault="005E7C8D" w:rsidP="005E7C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Style w:val="Enfasigrassetto"/>
          <w:rFonts w:asciiTheme="minorHAnsi" w:hAnsiTheme="minorHAnsi" w:cstheme="minorHAnsi"/>
          <w:sz w:val="24"/>
          <w:szCs w:val="24"/>
        </w:rPr>
        <w:t>DSA – Disturbi Specifici dell’Apprendimento</w:t>
      </w:r>
      <w:r w:rsidRPr="00FF2926">
        <w:rPr>
          <w:rFonts w:asciiTheme="minorHAnsi" w:hAnsiTheme="minorHAnsi" w:cstheme="minorHAnsi"/>
          <w:sz w:val="24"/>
          <w:szCs w:val="24"/>
        </w:rPr>
        <w:t>, che vengono certificati ai sensi della Legge n. 170/2010</w:t>
      </w:r>
    </w:p>
    <w:p w:rsidR="005E7C8D" w:rsidRPr="00FF2926" w:rsidRDefault="005E7C8D" w:rsidP="005E7C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altri </w:t>
      </w:r>
      <w:r w:rsidRPr="00FF2926">
        <w:rPr>
          <w:rStyle w:val="Enfasigrassetto"/>
          <w:rFonts w:asciiTheme="minorHAnsi" w:hAnsiTheme="minorHAnsi" w:cstheme="minorHAnsi"/>
          <w:sz w:val="24"/>
          <w:szCs w:val="24"/>
        </w:rPr>
        <w:t>disturbi evolutivi</w:t>
      </w:r>
      <w:r w:rsidRPr="00FF2926">
        <w:rPr>
          <w:rFonts w:asciiTheme="minorHAnsi" w:hAnsiTheme="minorHAnsi" w:cstheme="minorHAnsi"/>
          <w:sz w:val="24"/>
          <w:szCs w:val="24"/>
        </w:rPr>
        <w:t>: Deficit del Linguaggio; Deficit delle Abilità Non Verbali; Deficit della Coordinazione Motoria o </w:t>
      </w:r>
      <w:r w:rsidRPr="00FF2926">
        <w:rPr>
          <w:rStyle w:val="Enfasicorsivo"/>
          <w:rFonts w:asciiTheme="minorHAnsi" w:hAnsiTheme="minorHAnsi" w:cstheme="minorHAnsi"/>
          <w:sz w:val="24"/>
          <w:szCs w:val="24"/>
        </w:rPr>
        <w:t>disprassia</w:t>
      </w:r>
      <w:r w:rsidRPr="00FF2926">
        <w:rPr>
          <w:rFonts w:asciiTheme="minorHAnsi" w:hAnsiTheme="minorHAnsi" w:cstheme="minorHAnsi"/>
          <w:sz w:val="24"/>
          <w:szCs w:val="24"/>
        </w:rPr>
        <w:t>; l’</w:t>
      </w:r>
      <w:r w:rsidRPr="00FF2926">
        <w:rPr>
          <w:rStyle w:val="Enfasicorsivo"/>
          <w:rFonts w:asciiTheme="minorHAnsi" w:hAnsiTheme="minorHAnsi" w:cstheme="minorHAnsi"/>
          <w:sz w:val="24"/>
          <w:szCs w:val="24"/>
        </w:rPr>
        <w:t>ADHD – Disturbo da Deficit di Attenzione/Iperattività</w:t>
      </w:r>
      <w:r w:rsidRPr="00FF2926">
        <w:rPr>
          <w:rFonts w:asciiTheme="minorHAnsi" w:hAnsiTheme="minorHAnsi" w:cstheme="minorHAnsi"/>
          <w:sz w:val="24"/>
          <w:szCs w:val="24"/>
        </w:rPr>
        <w:t>; Funzionamento Intellettivo Limite o </w:t>
      </w:r>
      <w:r w:rsidRPr="00FF2926">
        <w:rPr>
          <w:rStyle w:val="Enfasicorsivo"/>
          <w:rFonts w:asciiTheme="minorHAnsi" w:hAnsiTheme="minorHAnsi" w:cstheme="minorHAnsi"/>
          <w:sz w:val="24"/>
          <w:szCs w:val="24"/>
        </w:rPr>
        <w:t>borderline</w:t>
      </w:r>
      <w:r w:rsidRPr="00FF2926">
        <w:rPr>
          <w:rFonts w:asciiTheme="minorHAnsi" w:hAnsiTheme="minorHAnsi" w:cstheme="minorHAnsi"/>
          <w:sz w:val="24"/>
          <w:szCs w:val="24"/>
        </w:rPr>
        <w:t>; Disturbo dello Spettro Autistico lieve; Disturbi d’Ansia; Disturbi dell’Umore; Disturbo Oppositivo/Provocatorio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FF2926">
        <w:rPr>
          <w:rFonts w:asciiTheme="minorHAnsi" w:hAnsiTheme="minorHAnsi" w:cstheme="minorHAnsi"/>
        </w:rPr>
        <w:t>Alunni con </w:t>
      </w:r>
      <w:r w:rsidRPr="00FF2926">
        <w:rPr>
          <w:rStyle w:val="Enfasigrassetto"/>
          <w:rFonts w:asciiTheme="minorHAnsi" w:hAnsiTheme="minorHAnsi" w:cstheme="minorHAnsi"/>
        </w:rPr>
        <w:t>svantaggio socio-economico, culturale, linguistico </w:t>
      </w:r>
      <w:r w:rsidRPr="00FF2926">
        <w:rPr>
          <w:rFonts w:asciiTheme="minorHAnsi" w:hAnsiTheme="minorHAnsi" w:cstheme="minorHAnsi"/>
        </w:rPr>
        <w:t>o con</w:t>
      </w:r>
      <w:r w:rsidRPr="00FF2926">
        <w:rPr>
          <w:rStyle w:val="Enfasigrassetto"/>
          <w:rFonts w:asciiTheme="minorHAnsi" w:hAnsiTheme="minorHAnsi" w:cstheme="minorHAnsi"/>
        </w:rPr>
        <w:t> disagio</w:t>
      </w:r>
      <w:r>
        <w:rPr>
          <w:rStyle w:val="Enfasigrassetto"/>
          <w:rFonts w:asciiTheme="minorHAnsi" w:eastAsia="Calibri" w:hAnsiTheme="minorHAnsi" w:cstheme="minorHAnsi"/>
        </w:rPr>
        <w:t xml:space="preserve"> </w:t>
      </w:r>
      <w:r w:rsidRPr="00FF2926">
        <w:rPr>
          <w:rStyle w:val="Enfasigrassetto"/>
          <w:rFonts w:asciiTheme="minorHAnsi" w:hAnsiTheme="minorHAnsi" w:cstheme="minorHAnsi"/>
        </w:rPr>
        <w:t>comportamentale/relazionale.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Disabilità e prove INVALSI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Hanno diritto a una </w:t>
      </w:r>
      <w:r w:rsidRPr="00FF2926">
        <w:rPr>
          <w:rStyle w:val="Enfasigrassetto"/>
          <w:rFonts w:asciiTheme="minorHAnsi" w:hAnsiTheme="minorHAnsi" w:cstheme="minorHAnsi"/>
        </w:rPr>
        <w:t>modalità di svolgimento con misure compensative o dispensative</w:t>
      </w:r>
      <w:r w:rsidRPr="00FF2926">
        <w:rPr>
          <w:rFonts w:asciiTheme="minorHAnsi" w:hAnsiTheme="minorHAnsi" w:cstheme="minorHAnsi"/>
        </w:rPr>
        <w:t>, gli studenti con:</w:t>
      </w:r>
    </w:p>
    <w:p w:rsidR="005E7C8D" w:rsidRPr="00FF2926" w:rsidRDefault="005E7C8D" w:rsidP="005E7C8D">
      <w:pPr>
        <w:numPr>
          <w:ilvl w:val="0"/>
          <w:numId w:val="2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disabilità certificata</w:t>
      </w:r>
    </w:p>
    <w:p w:rsidR="005E7C8D" w:rsidRPr="00FF2926" w:rsidRDefault="005E7C8D" w:rsidP="005E7C8D">
      <w:pPr>
        <w:numPr>
          <w:ilvl w:val="0"/>
          <w:numId w:val="2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certificazione di DSA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Svolgono le Prove nella modalità canonica gli alunni con:</w:t>
      </w:r>
    </w:p>
    <w:p w:rsidR="005E7C8D" w:rsidRPr="00FF2926" w:rsidRDefault="005E7C8D" w:rsidP="005E7C8D">
      <w:pPr>
        <w:numPr>
          <w:ilvl w:val="0"/>
          <w:numId w:val="3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altri disturbi evolutivi, diversi dai DSA. Alcuni di questi disturbi si presentano spesso in comorbilità con disabilità o DSA: in questi casi, in presenza di una certificazione si possono avere misure compensative o dispensative</w:t>
      </w:r>
    </w:p>
    <w:p w:rsidR="005E7C8D" w:rsidRPr="00FF2926" w:rsidRDefault="005E7C8D" w:rsidP="005E7C8D">
      <w:pPr>
        <w:numPr>
          <w:ilvl w:val="0"/>
          <w:numId w:val="3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svantaggio socio-economico, culturale, linguistico</w:t>
      </w:r>
    </w:p>
    <w:p w:rsidR="005E7C8D" w:rsidRPr="00FF2926" w:rsidRDefault="005E7C8D" w:rsidP="005E7C8D">
      <w:pPr>
        <w:numPr>
          <w:ilvl w:val="0"/>
          <w:numId w:val="3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disagio comportamentale/relazionale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Le eccezioni consistono nell’esonerare lo studente dallo svolgimento di una o più Prove (</w:t>
      </w:r>
      <w:r w:rsidRPr="00FF2926">
        <w:rPr>
          <w:rStyle w:val="Enfasicorsivo"/>
          <w:rFonts w:asciiTheme="minorHAnsi" w:hAnsiTheme="minorHAnsi" w:cstheme="minorHAnsi"/>
        </w:rPr>
        <w:t>misure dispensative</w:t>
      </w:r>
      <w:r w:rsidRPr="00FF2926">
        <w:rPr>
          <w:rFonts w:asciiTheme="minorHAnsi" w:hAnsiTheme="minorHAnsi" w:cstheme="minorHAnsi"/>
        </w:rPr>
        <w:t>) o nel fornirgli tempo aggiuntivo e degli strumenti che ne facilitino lo svolgimento (</w:t>
      </w:r>
      <w:r w:rsidRPr="00FF2926">
        <w:rPr>
          <w:rStyle w:val="Enfasicorsivo"/>
          <w:rFonts w:asciiTheme="minorHAnsi" w:hAnsiTheme="minorHAnsi" w:cstheme="minorHAnsi"/>
        </w:rPr>
        <w:t>misure compensative</w:t>
      </w:r>
      <w:r w:rsidRPr="00FF2926">
        <w:rPr>
          <w:rFonts w:asciiTheme="minorHAnsi" w:hAnsiTheme="minorHAnsi" w:cstheme="minorHAnsi"/>
        </w:rPr>
        <w:t>), in base a quanto è previsto nel suo </w:t>
      </w:r>
      <w:r w:rsidRPr="00FF2926">
        <w:rPr>
          <w:rStyle w:val="Enfasicorsivo"/>
          <w:rFonts w:asciiTheme="minorHAnsi" w:hAnsiTheme="minorHAnsi" w:cstheme="minorHAnsi"/>
        </w:rPr>
        <w:t>PDP – Piano Didattico Personalizzato</w:t>
      </w:r>
      <w:r w:rsidRPr="00FF2926">
        <w:rPr>
          <w:rFonts w:asciiTheme="minorHAnsi" w:hAnsiTheme="minorHAnsi" w:cstheme="minorHAnsi"/>
        </w:rPr>
        <w:t> o nel suo </w:t>
      </w:r>
      <w:r w:rsidRPr="00FF2926">
        <w:rPr>
          <w:rStyle w:val="Enfasicorsivo"/>
          <w:rFonts w:asciiTheme="minorHAnsi" w:hAnsiTheme="minorHAnsi" w:cstheme="minorHAnsi"/>
        </w:rPr>
        <w:t>PEI – Piano Educativo Personalizzato</w:t>
      </w:r>
      <w:r w:rsidRPr="00FF2926">
        <w:rPr>
          <w:rFonts w:asciiTheme="minorHAnsi" w:hAnsiTheme="minorHAnsi" w:cstheme="minorHAnsi"/>
        </w:rPr>
        <w:t>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Alunni con disabilità certificata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studenti con disabilità partecipano alle Prove INVALSI secondo le modalità previste dal proprio Piano Educativo Individualizzato.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Nel caso il PEI lo preveda l’alunno svolge le Prove INVALSI con le seguenti </w:t>
      </w:r>
      <w:r w:rsidRPr="00FF2926">
        <w:rPr>
          <w:rStyle w:val="Enfasigrassetto"/>
          <w:rFonts w:asciiTheme="minorHAnsi" w:hAnsiTheme="minorHAnsi" w:cstheme="minorHAnsi"/>
        </w:rPr>
        <w:t>misure compensative</w:t>
      </w:r>
      <w:r w:rsidRPr="00FF2926">
        <w:rPr>
          <w:rFonts w:asciiTheme="minorHAnsi" w:hAnsiTheme="minorHAnsi" w:cstheme="minorHAnsi"/>
        </w:rPr>
        <w:t>: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tempo aggiuntivo – fino a 15 minuti per ciascuna prova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donatore di voce per l’ascolto individuale in audio-cuffia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calcolatrice e/o dizionario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ingrandimento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adattamento prova per alunni sordi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Braille – per Italiano e Matematica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Sempre se previsto nel PEI possono essere applicate le seguenti </w:t>
      </w:r>
      <w:r w:rsidRPr="00FF2926">
        <w:rPr>
          <w:rStyle w:val="Enfasigrassetto"/>
          <w:rFonts w:asciiTheme="minorHAnsi" w:hAnsiTheme="minorHAnsi" w:cstheme="minorHAnsi"/>
        </w:rPr>
        <w:t>misure dispensative</w:t>
      </w:r>
      <w:r w:rsidRPr="00FF2926">
        <w:rPr>
          <w:rFonts w:asciiTheme="minorHAnsi" w:hAnsiTheme="minorHAnsi" w:cstheme="minorHAnsi"/>
        </w:rPr>
        <w:t>:</w:t>
      </w:r>
    </w:p>
    <w:p w:rsidR="005E7C8D" w:rsidRPr="00FF2926" w:rsidRDefault="005E7C8D" w:rsidP="005E7C8D">
      <w:pPr>
        <w:numPr>
          <w:ilvl w:val="0"/>
          <w:numId w:val="5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esonero da una o più Prove INVALSI</w:t>
      </w:r>
    </w:p>
    <w:p w:rsidR="005E7C8D" w:rsidRPr="00FF2926" w:rsidRDefault="005E7C8D" w:rsidP="005E7C8D">
      <w:pPr>
        <w:numPr>
          <w:ilvl w:val="0"/>
          <w:numId w:val="5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esonero da una delle due parti – ascolto o lettura – della Prova di Inglese</w:t>
      </w:r>
    </w:p>
    <w:p w:rsidR="007B23AD" w:rsidRDefault="007B23A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Anche se un allievo dispensato non partecipa a una o più Prove INVALSI, il consiglio di classe può decidere di coinvolgerlo ugualmente e di farlo essere presente durante la somministrazione.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allievi dispensati da una o più Prove o che sostengono prove differenziate non ricevono la descrizione dei livelli di apprendimento al termine del primo e del secondo ciclo di studi da parte dell’INVALSI.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before="450"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Alunni con certificazione di DSA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studenti con Disturbi Specifici dell’Apprendimento partecipano alle Prove INVALSI secondo le modalità previste dal proprio Piano Didattico Personalizzato.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Lo studente con DSA svolge le Prove INVALSI nel loro formato standard oppure con l’ausilio di </w:t>
      </w:r>
      <w:r w:rsidRPr="00FF2926">
        <w:rPr>
          <w:rStyle w:val="Enfasigrassetto"/>
          <w:rFonts w:asciiTheme="minorHAnsi" w:hAnsiTheme="minorHAnsi" w:cstheme="minorHAnsi"/>
        </w:rPr>
        <w:t>misure compensative</w:t>
      </w:r>
      <w:r w:rsidRPr="00FF2926">
        <w:rPr>
          <w:rFonts w:asciiTheme="minorHAnsi" w:hAnsiTheme="minorHAnsi" w:cstheme="minorHAnsi"/>
        </w:rPr>
        <w:t> quali:</w:t>
      </w:r>
    </w:p>
    <w:p w:rsidR="005E7C8D" w:rsidRPr="00FF2926" w:rsidRDefault="005E7C8D" w:rsidP="005E7C8D">
      <w:pPr>
        <w:numPr>
          <w:ilvl w:val="0"/>
          <w:numId w:val="6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tempo aggiuntivo – fino a 15 minuti per ciascuna prova</w:t>
      </w:r>
    </w:p>
    <w:p w:rsidR="005E7C8D" w:rsidRPr="00FF2926" w:rsidRDefault="005E7C8D" w:rsidP="005E7C8D">
      <w:pPr>
        <w:numPr>
          <w:ilvl w:val="0"/>
          <w:numId w:val="6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dizionario e/o calcolatrice</w:t>
      </w:r>
    </w:p>
    <w:p w:rsidR="005E7C8D" w:rsidRPr="00FF2926" w:rsidRDefault="005E7C8D" w:rsidP="005E7C8D">
      <w:pPr>
        <w:numPr>
          <w:ilvl w:val="0"/>
          <w:numId w:val="6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donatore di voce per l’ascolto individuale in audio-cuffia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 xml:space="preserve">Nel caso della </w:t>
      </w:r>
      <w:r w:rsidRPr="00FF2926">
        <w:rPr>
          <w:rFonts w:asciiTheme="minorHAnsi" w:hAnsiTheme="minorHAnsi" w:cstheme="minorHAnsi"/>
          <w:b/>
        </w:rPr>
        <w:t>Prova di Inglese</w:t>
      </w:r>
      <w:r w:rsidRPr="00FF2926">
        <w:rPr>
          <w:rFonts w:asciiTheme="minorHAnsi" w:hAnsiTheme="minorHAnsi" w:cstheme="minorHAnsi"/>
        </w:rPr>
        <w:t xml:space="preserve">, </w:t>
      </w:r>
      <w:r w:rsidRPr="00FF2926">
        <w:rPr>
          <w:rFonts w:asciiTheme="minorHAnsi" w:hAnsiTheme="minorHAnsi" w:cstheme="minorHAnsi"/>
          <w:u w:val="single"/>
        </w:rPr>
        <w:t>se il PDP prevede l’esonero dalla prova scritta di lingua straniera o dall’insegnamento della lingua straniera, lo studente con DSA non svolge la prova di lettura o di ascolto oppure l’intera Prova nazionale.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alunni dispensati da una o da entrambe le Prove di Inglese non ricevono al termine del primo e del secondo ciclo di studi la descrizione dei livelli di apprendimento da parte dell’INVALSI.</w:t>
      </w:r>
    </w:p>
    <w:p w:rsidR="00BD646A" w:rsidRDefault="00BD646A"/>
    <w:sectPr w:rsidR="00BD646A" w:rsidSect="007B23AD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08C"/>
    <w:multiLevelType w:val="multilevel"/>
    <w:tmpl w:val="DB60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57C30"/>
    <w:multiLevelType w:val="multilevel"/>
    <w:tmpl w:val="425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C6F06"/>
    <w:multiLevelType w:val="multilevel"/>
    <w:tmpl w:val="1B5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31CED"/>
    <w:multiLevelType w:val="multilevel"/>
    <w:tmpl w:val="D09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D77F7"/>
    <w:multiLevelType w:val="multilevel"/>
    <w:tmpl w:val="1D6E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42C2A"/>
    <w:multiLevelType w:val="multilevel"/>
    <w:tmpl w:val="130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D"/>
    <w:rsid w:val="000C7E12"/>
    <w:rsid w:val="001011D0"/>
    <w:rsid w:val="002C7B27"/>
    <w:rsid w:val="00305538"/>
    <w:rsid w:val="005E7C8D"/>
    <w:rsid w:val="007B23AD"/>
    <w:rsid w:val="007E34DE"/>
    <w:rsid w:val="00B21C88"/>
    <w:rsid w:val="00BD646A"/>
    <w:rsid w:val="00E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6741-F003-4682-A781-C7E760E6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C8D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7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7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E7C8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7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E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7C8D"/>
    <w:rPr>
      <w:b/>
      <w:bCs/>
    </w:rPr>
  </w:style>
  <w:style w:type="character" w:styleId="Enfasicorsivo">
    <w:name w:val="Emphasis"/>
    <w:basedOn w:val="Carpredefinitoparagrafo"/>
    <w:uiPriority w:val="20"/>
    <w:qFormat/>
    <w:rsid w:val="005E7C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hyperlink" Target="http://www.gazzettaufficiale.it/eli/id/1992/02/17/092G0108/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invalsiopen.it/prove-invalsi-studenti-bes-bisogni-educativi-speci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Adriana Trovò</cp:lastModifiedBy>
  <cp:revision>2</cp:revision>
  <dcterms:created xsi:type="dcterms:W3CDTF">2024-03-05T09:35:00Z</dcterms:created>
  <dcterms:modified xsi:type="dcterms:W3CDTF">2024-03-05T09:35:00Z</dcterms:modified>
</cp:coreProperties>
</file>