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BD" w:rsidRDefault="0004573C">
      <w:pPr>
        <w:spacing w:after="0" w:line="240" w:lineRule="auto"/>
        <w:ind w:left="1004"/>
        <w:jc w:val="right"/>
      </w:pPr>
      <w:proofErr w:type="spellStart"/>
      <w:r>
        <w:rPr>
          <w:b/>
        </w:rPr>
        <w:t>All</w:t>
      </w:r>
      <w:proofErr w:type="spellEnd"/>
      <w:r>
        <w:rPr>
          <w:b/>
        </w:rPr>
        <w:t>. A</w:t>
      </w:r>
      <w:r>
        <w:t>: Domanda di partecipazione</w:t>
      </w:r>
    </w:p>
    <w:p w:rsidR="003753BD" w:rsidRDefault="003753BD">
      <w:pPr>
        <w:widowControl w:val="0"/>
        <w:spacing w:after="0" w:line="240" w:lineRule="auto"/>
        <w:jc w:val="right"/>
      </w:pPr>
    </w:p>
    <w:tbl>
      <w:tblPr>
        <w:tblStyle w:val="af3"/>
        <w:tblW w:w="96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1"/>
        <w:gridCol w:w="2865"/>
        <w:gridCol w:w="2378"/>
        <w:gridCol w:w="2160"/>
      </w:tblGrid>
      <w:tr w:rsidR="003753BD">
        <w:trPr>
          <w:trHeight w:val="1048"/>
          <w:jc w:val="center"/>
        </w:trPr>
        <w:tc>
          <w:tcPr>
            <w:tcW w:w="5076" w:type="dxa"/>
            <w:gridSpan w:val="2"/>
            <w:vAlign w:val="center"/>
          </w:tcPr>
          <w:p w:rsidR="003753BD" w:rsidRDefault="0004573C">
            <w:pPr>
              <w:spacing w:after="0" w:line="240" w:lineRule="auto"/>
              <w:jc w:val="center"/>
              <w:rPr>
                <w:b/>
                <w:sz w:val="20"/>
                <w:szCs w:val="20"/>
              </w:rPr>
            </w:pPr>
            <w:bookmarkStart w:id="0" w:name="_heading=h.gjdgxs" w:colFirst="0" w:colLast="0"/>
            <w:bookmarkEnd w:id="0"/>
            <w:r>
              <w:rPr>
                <w:b/>
                <w:noProof/>
                <w:sz w:val="20"/>
                <w:szCs w:val="20"/>
              </w:rPr>
              <w:drawing>
                <wp:inline distT="0" distB="0" distL="0" distR="0">
                  <wp:extent cx="3086100" cy="723900"/>
                  <wp:effectExtent l="0" t="0" r="0" b="0"/>
                  <wp:docPr id="22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3086100" cy="723900"/>
                          </a:xfrm>
                          <a:prstGeom prst="rect">
                            <a:avLst/>
                          </a:prstGeom>
                          <a:ln/>
                        </pic:spPr>
                      </pic:pic>
                    </a:graphicData>
                  </a:graphic>
                </wp:inline>
              </w:drawing>
            </w:r>
          </w:p>
        </w:tc>
        <w:tc>
          <w:tcPr>
            <w:tcW w:w="4538" w:type="dxa"/>
            <w:gridSpan w:val="2"/>
            <w:vAlign w:val="center"/>
          </w:tcPr>
          <w:p w:rsidR="003753BD" w:rsidRDefault="0004573C">
            <w:pPr>
              <w:spacing w:after="0" w:line="240" w:lineRule="auto"/>
              <w:jc w:val="center"/>
              <w:rPr>
                <w:rFonts w:ascii="Arial" w:eastAsia="Arial" w:hAnsi="Arial" w:cs="Arial"/>
                <w:sz w:val="20"/>
                <w:szCs w:val="20"/>
              </w:rPr>
            </w:pPr>
            <w:r>
              <w:rPr>
                <w:rFonts w:ascii="Arial" w:eastAsia="Arial" w:hAnsi="Arial" w:cs="Arial"/>
                <w:noProof/>
                <w:sz w:val="20"/>
                <w:szCs w:val="20"/>
              </w:rPr>
              <w:drawing>
                <wp:inline distT="0" distB="0" distL="0" distR="0">
                  <wp:extent cx="2733675" cy="685800"/>
                  <wp:effectExtent l="0" t="0" r="0" b="0"/>
                  <wp:docPr id="228" name="image5.jpg" descr="Home - KK Pon-Fesr | Know K."/>
                  <wp:cNvGraphicFramePr/>
                  <a:graphic xmlns:a="http://schemas.openxmlformats.org/drawingml/2006/main">
                    <a:graphicData uri="http://schemas.openxmlformats.org/drawingml/2006/picture">
                      <pic:pic xmlns:pic="http://schemas.openxmlformats.org/drawingml/2006/picture">
                        <pic:nvPicPr>
                          <pic:cNvPr id="0" name="image5.jpg" descr="Home - KK Pon-Fesr | Know K."/>
                          <pic:cNvPicPr preferRelativeResize="0"/>
                        </pic:nvPicPr>
                        <pic:blipFill>
                          <a:blip r:embed="rId9"/>
                          <a:srcRect/>
                          <a:stretch>
                            <a:fillRect/>
                          </a:stretch>
                        </pic:blipFill>
                        <pic:spPr>
                          <a:xfrm>
                            <a:off x="0" y="0"/>
                            <a:ext cx="2733675" cy="685800"/>
                          </a:xfrm>
                          <a:prstGeom prst="rect">
                            <a:avLst/>
                          </a:prstGeom>
                          <a:ln/>
                        </pic:spPr>
                      </pic:pic>
                    </a:graphicData>
                  </a:graphic>
                </wp:inline>
              </w:drawing>
            </w:r>
          </w:p>
        </w:tc>
      </w:tr>
      <w:tr w:rsidR="003753BD">
        <w:trPr>
          <w:trHeight w:val="1769"/>
          <w:jc w:val="center"/>
        </w:trPr>
        <w:tc>
          <w:tcPr>
            <w:tcW w:w="2211" w:type="dxa"/>
            <w:vAlign w:val="center"/>
          </w:tcPr>
          <w:p w:rsidR="003753BD" w:rsidRDefault="0004573C">
            <w:pPr>
              <w:spacing w:after="0" w:line="240" w:lineRule="auto"/>
              <w:jc w:val="center"/>
              <w:rPr>
                <w:rFonts w:ascii="Arial" w:eastAsia="Arial" w:hAnsi="Arial" w:cs="Arial"/>
                <w:b/>
                <w:sz w:val="20"/>
                <w:szCs w:val="20"/>
              </w:rPr>
            </w:pPr>
            <w:r>
              <w:rPr>
                <w:noProof/>
              </w:rPr>
              <w:drawing>
                <wp:inline distT="0" distB="0" distL="0" distR="0">
                  <wp:extent cx="419100" cy="485775"/>
                  <wp:effectExtent l="0" t="0" r="0" b="0"/>
                  <wp:docPr id="226" name="image1.png" descr="Emblema della Repubblica Italiana - Wikipedia"/>
                  <wp:cNvGraphicFramePr/>
                  <a:graphic xmlns:a="http://schemas.openxmlformats.org/drawingml/2006/main">
                    <a:graphicData uri="http://schemas.openxmlformats.org/drawingml/2006/picture">
                      <pic:pic xmlns:pic="http://schemas.openxmlformats.org/drawingml/2006/picture">
                        <pic:nvPicPr>
                          <pic:cNvPr id="0" name="image1.png" descr="Emblema della Repubblica Italiana - Wikipedia"/>
                          <pic:cNvPicPr preferRelativeResize="0"/>
                        </pic:nvPicPr>
                        <pic:blipFill>
                          <a:blip r:embed="rId10"/>
                          <a:srcRect/>
                          <a:stretch>
                            <a:fillRect/>
                          </a:stretch>
                        </pic:blipFill>
                        <pic:spPr>
                          <a:xfrm>
                            <a:off x="0" y="0"/>
                            <a:ext cx="419100" cy="485775"/>
                          </a:xfrm>
                          <a:prstGeom prst="rect">
                            <a:avLst/>
                          </a:prstGeom>
                          <a:ln/>
                        </pic:spPr>
                      </pic:pic>
                    </a:graphicData>
                  </a:graphic>
                </wp:inline>
              </w:drawing>
            </w:r>
          </w:p>
          <w:p w:rsidR="003753BD" w:rsidRDefault="0004573C">
            <w:pPr>
              <w:spacing w:after="0" w:line="240" w:lineRule="auto"/>
              <w:jc w:val="center"/>
              <w:rPr>
                <w:rFonts w:ascii="Pinyon Script" w:eastAsia="Pinyon Script" w:hAnsi="Pinyon Script" w:cs="Pinyon Script"/>
                <w:sz w:val="32"/>
                <w:szCs w:val="32"/>
              </w:rPr>
            </w:pPr>
            <w:r>
              <w:rPr>
                <w:rFonts w:ascii="Pinyon Script" w:eastAsia="Pinyon Script" w:hAnsi="Pinyon Script" w:cs="Pinyon Script"/>
                <w:sz w:val="32"/>
                <w:szCs w:val="32"/>
              </w:rPr>
              <w:t>Ministero dell’Istruzione e del Merito</w:t>
            </w:r>
          </w:p>
        </w:tc>
        <w:tc>
          <w:tcPr>
            <w:tcW w:w="5243" w:type="dxa"/>
            <w:gridSpan w:val="2"/>
            <w:vAlign w:val="center"/>
          </w:tcPr>
          <w:p w:rsidR="003753BD" w:rsidRDefault="0004573C">
            <w:pPr>
              <w:spacing w:after="0" w:line="240" w:lineRule="auto"/>
              <w:jc w:val="center"/>
              <w:rPr>
                <w:b/>
                <w:sz w:val="20"/>
                <w:szCs w:val="20"/>
              </w:rPr>
            </w:pPr>
            <w:r>
              <w:rPr>
                <w:b/>
                <w:sz w:val="20"/>
                <w:szCs w:val="20"/>
              </w:rPr>
              <w:t>ISTITUTO COMPRENSIVO STATALE DI VIALE LIBERTA’</w:t>
            </w:r>
          </w:p>
          <w:p w:rsidR="003753BD" w:rsidRDefault="0004573C">
            <w:pPr>
              <w:spacing w:after="0" w:line="240" w:lineRule="auto"/>
              <w:jc w:val="center"/>
              <w:rPr>
                <w:sz w:val="16"/>
                <w:szCs w:val="16"/>
              </w:rPr>
            </w:pPr>
            <w:r>
              <w:rPr>
                <w:sz w:val="16"/>
                <w:szCs w:val="16"/>
              </w:rPr>
              <w:t>Scuole dell’Infanzia “C. Corsico” - “S. Maria delle Vigne”</w:t>
            </w:r>
          </w:p>
          <w:p w:rsidR="003753BD" w:rsidRDefault="0004573C">
            <w:pPr>
              <w:spacing w:after="0" w:line="240" w:lineRule="auto"/>
              <w:jc w:val="center"/>
              <w:rPr>
                <w:sz w:val="16"/>
                <w:szCs w:val="16"/>
              </w:rPr>
            </w:pPr>
            <w:r>
              <w:rPr>
                <w:sz w:val="16"/>
                <w:szCs w:val="16"/>
              </w:rPr>
              <w:t>Scuole Primarie “E. De Amicis” - “A. Botto”</w:t>
            </w:r>
          </w:p>
          <w:p w:rsidR="003753BD" w:rsidRDefault="0004573C">
            <w:pPr>
              <w:spacing w:after="0" w:line="240" w:lineRule="auto"/>
              <w:jc w:val="center"/>
              <w:rPr>
                <w:sz w:val="16"/>
                <w:szCs w:val="16"/>
              </w:rPr>
            </w:pPr>
            <w:r>
              <w:rPr>
                <w:sz w:val="16"/>
                <w:szCs w:val="16"/>
              </w:rPr>
              <w:t xml:space="preserve">Scuola Secondaria di Primo Grado “G. </w:t>
            </w:r>
            <w:proofErr w:type="spellStart"/>
            <w:r>
              <w:rPr>
                <w:sz w:val="16"/>
                <w:szCs w:val="16"/>
              </w:rPr>
              <w:t>Robecchi</w:t>
            </w:r>
            <w:proofErr w:type="spellEnd"/>
            <w:r>
              <w:rPr>
                <w:sz w:val="16"/>
                <w:szCs w:val="16"/>
              </w:rPr>
              <w:t>”</w:t>
            </w:r>
          </w:p>
          <w:p w:rsidR="003753BD" w:rsidRDefault="0004573C">
            <w:pPr>
              <w:spacing w:after="0" w:line="240" w:lineRule="auto"/>
              <w:jc w:val="center"/>
              <w:rPr>
                <w:sz w:val="16"/>
                <w:szCs w:val="16"/>
              </w:rPr>
            </w:pPr>
            <w:r>
              <w:rPr>
                <w:sz w:val="16"/>
                <w:szCs w:val="16"/>
              </w:rPr>
              <w:t>Viale Libertà, 32 – 27029 Vigevano (</w:t>
            </w:r>
            <w:proofErr w:type="gramStart"/>
            <w:r>
              <w:rPr>
                <w:sz w:val="16"/>
                <w:szCs w:val="16"/>
              </w:rPr>
              <w:t>PV)  Tel.</w:t>
            </w:r>
            <w:proofErr w:type="gramEnd"/>
            <w:r>
              <w:rPr>
                <w:sz w:val="16"/>
                <w:szCs w:val="16"/>
              </w:rPr>
              <w:t xml:space="preserve"> 0381/42464 -  Fax  0381/42474</w:t>
            </w:r>
          </w:p>
          <w:p w:rsidR="003753BD" w:rsidRDefault="0004573C">
            <w:pPr>
              <w:spacing w:after="0" w:line="240" w:lineRule="auto"/>
              <w:jc w:val="center"/>
              <w:rPr>
                <w:sz w:val="16"/>
                <w:szCs w:val="16"/>
              </w:rPr>
            </w:pPr>
            <w:r>
              <w:rPr>
                <w:sz w:val="16"/>
                <w:szCs w:val="16"/>
              </w:rPr>
              <w:t xml:space="preserve">e-mail </w:t>
            </w:r>
            <w:hyperlink r:id="rId11">
              <w:r>
                <w:rPr>
                  <w:color w:val="0000FF"/>
                  <w:sz w:val="16"/>
                  <w:szCs w:val="16"/>
                  <w:u w:val="single"/>
                </w:rPr>
                <w:t>pvic83100r@istruzione.it</w:t>
              </w:r>
            </w:hyperlink>
            <w:r>
              <w:rPr>
                <w:sz w:val="16"/>
                <w:szCs w:val="16"/>
              </w:rPr>
              <w:t xml:space="preserve"> -  </w:t>
            </w:r>
            <w:proofErr w:type="spellStart"/>
            <w:r>
              <w:rPr>
                <w:sz w:val="16"/>
                <w:szCs w:val="16"/>
              </w:rPr>
              <w:t>Pec</w:t>
            </w:r>
            <w:proofErr w:type="spellEnd"/>
            <w:r>
              <w:rPr>
                <w:sz w:val="16"/>
                <w:szCs w:val="16"/>
              </w:rPr>
              <w:t xml:space="preserve">: </w:t>
            </w:r>
            <w:hyperlink r:id="rId12">
              <w:r>
                <w:rPr>
                  <w:color w:val="0000FF"/>
                  <w:sz w:val="16"/>
                  <w:szCs w:val="16"/>
                  <w:u w:val="single"/>
                </w:rPr>
                <w:t>pvic83100r@pec.istruzione.it</w:t>
              </w:r>
            </w:hyperlink>
          </w:p>
          <w:p w:rsidR="003753BD" w:rsidRDefault="0004573C">
            <w:pPr>
              <w:spacing w:after="0" w:line="240" w:lineRule="auto"/>
              <w:jc w:val="center"/>
              <w:rPr>
                <w:sz w:val="16"/>
                <w:szCs w:val="16"/>
              </w:rPr>
            </w:pPr>
            <w:r>
              <w:rPr>
                <w:sz w:val="16"/>
                <w:szCs w:val="16"/>
              </w:rPr>
              <w:t xml:space="preserve">Sito internet: </w:t>
            </w:r>
            <w:hyperlink r:id="rId13">
              <w:r>
                <w:rPr>
                  <w:color w:val="0000FF"/>
                  <w:sz w:val="16"/>
                  <w:szCs w:val="16"/>
                  <w:u w:val="single"/>
                </w:rPr>
                <w:t>www.icvialelibertavigevano.edu.it</w:t>
              </w:r>
            </w:hyperlink>
          </w:p>
          <w:p w:rsidR="003753BD" w:rsidRDefault="0004573C">
            <w:pPr>
              <w:spacing w:after="0" w:line="240" w:lineRule="auto"/>
              <w:jc w:val="center"/>
              <w:rPr>
                <w:sz w:val="16"/>
                <w:szCs w:val="16"/>
              </w:rPr>
            </w:pPr>
            <w:r>
              <w:rPr>
                <w:sz w:val="16"/>
                <w:szCs w:val="16"/>
              </w:rPr>
              <w:t xml:space="preserve">Codice </w:t>
            </w:r>
            <w:proofErr w:type="gramStart"/>
            <w:r>
              <w:rPr>
                <w:sz w:val="16"/>
                <w:szCs w:val="16"/>
              </w:rPr>
              <w:t>Fiscale  94034000185</w:t>
            </w:r>
            <w:proofErr w:type="gramEnd"/>
          </w:p>
          <w:p w:rsidR="003753BD" w:rsidRDefault="0004573C">
            <w:pPr>
              <w:spacing w:after="0" w:line="240" w:lineRule="auto"/>
              <w:jc w:val="center"/>
              <w:rPr>
                <w:b/>
                <w:sz w:val="20"/>
                <w:szCs w:val="20"/>
              </w:rPr>
            </w:pPr>
            <w:r>
              <w:rPr>
                <w:sz w:val="16"/>
                <w:szCs w:val="16"/>
              </w:rPr>
              <w:t>Codice Meccanografico: PVIC83100R</w:t>
            </w:r>
          </w:p>
        </w:tc>
        <w:tc>
          <w:tcPr>
            <w:tcW w:w="2160" w:type="dxa"/>
            <w:vAlign w:val="center"/>
          </w:tcPr>
          <w:p w:rsidR="003753BD" w:rsidRDefault="0004573C">
            <w:pPr>
              <w:spacing w:after="0" w:line="240" w:lineRule="auto"/>
              <w:jc w:val="center"/>
              <w:rPr>
                <w:rFonts w:ascii="Arial" w:eastAsia="Arial" w:hAnsi="Arial" w:cs="Arial"/>
                <w:b/>
                <w:sz w:val="20"/>
                <w:szCs w:val="20"/>
              </w:rPr>
            </w:pPr>
            <w:r>
              <w:rPr>
                <w:rFonts w:ascii="Arial" w:eastAsia="Arial" w:hAnsi="Arial" w:cs="Arial"/>
                <w:noProof/>
                <w:sz w:val="20"/>
                <w:szCs w:val="20"/>
              </w:rPr>
              <w:drawing>
                <wp:inline distT="0" distB="0" distL="0" distR="0">
                  <wp:extent cx="1143000" cy="695325"/>
                  <wp:effectExtent l="0" t="0" r="0" b="0"/>
                  <wp:docPr id="227" name="image2.png" descr="Descrizione: C:\Users\ALESSIO\Dropbox\ISTITUTO.png"/>
                  <wp:cNvGraphicFramePr/>
                  <a:graphic xmlns:a="http://schemas.openxmlformats.org/drawingml/2006/main">
                    <a:graphicData uri="http://schemas.openxmlformats.org/drawingml/2006/picture">
                      <pic:pic xmlns:pic="http://schemas.openxmlformats.org/drawingml/2006/picture">
                        <pic:nvPicPr>
                          <pic:cNvPr id="0" name="image2.png" descr="Descrizione: C:\Users\ALESSIO\Dropbox\ISTITUTO.png"/>
                          <pic:cNvPicPr preferRelativeResize="0"/>
                        </pic:nvPicPr>
                        <pic:blipFill>
                          <a:blip r:embed="rId14"/>
                          <a:srcRect/>
                          <a:stretch>
                            <a:fillRect/>
                          </a:stretch>
                        </pic:blipFill>
                        <pic:spPr>
                          <a:xfrm>
                            <a:off x="0" y="0"/>
                            <a:ext cx="1143000" cy="695325"/>
                          </a:xfrm>
                          <a:prstGeom prst="rect">
                            <a:avLst/>
                          </a:prstGeom>
                          <a:ln/>
                        </pic:spPr>
                      </pic:pic>
                    </a:graphicData>
                  </a:graphic>
                </wp:inline>
              </w:drawing>
            </w:r>
          </w:p>
        </w:tc>
      </w:tr>
    </w:tbl>
    <w:p w:rsidR="003753BD" w:rsidRDefault="003753BD">
      <w:pPr>
        <w:widowControl w:val="0"/>
        <w:spacing w:before="120" w:after="120" w:line="240" w:lineRule="auto"/>
        <w:jc w:val="right"/>
      </w:pPr>
    </w:p>
    <w:tbl>
      <w:tblPr>
        <w:tblStyle w:val="af4"/>
        <w:tblpPr w:leftFromText="180" w:rightFromText="180" w:vertAnchor="text"/>
        <w:tblW w:w="9624"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624"/>
      </w:tblGrid>
      <w:tr w:rsidR="003753BD">
        <w:tc>
          <w:tcPr>
            <w:tcW w:w="9624" w:type="dxa"/>
            <w:tcBorders>
              <w:top w:val="single" w:sz="4" w:space="0" w:color="000000"/>
              <w:left w:val="single" w:sz="4" w:space="0" w:color="000000"/>
              <w:bottom w:val="single" w:sz="4" w:space="0" w:color="000000"/>
              <w:right w:val="single" w:sz="4" w:space="0" w:color="000000"/>
            </w:tcBorders>
          </w:tcPr>
          <w:p w:rsidR="003753BD" w:rsidRDefault="0004573C">
            <w:pPr>
              <w:widowControl w:val="0"/>
              <w:spacing w:before="120" w:after="240" w:line="240" w:lineRule="auto"/>
              <w:jc w:val="center"/>
              <w:rPr>
                <w:b/>
              </w:rPr>
            </w:pPr>
            <w:r>
              <w:rPr>
                <w:b/>
              </w:rPr>
              <w:t>OGGETTO:  Piano nazionale di ripresa e resilienza, Missione 4 – Istruzione e ricerca – Componente 1 – Potenziamento dell’offerta dei servizi di istruzione: dagli asili nido alle università – Investimento 3.1 “</w:t>
            </w:r>
            <w:r>
              <w:rPr>
                <w:b/>
                <w:i/>
              </w:rPr>
              <w:t>Nuove competenze e nuovi linguaggi</w:t>
            </w:r>
            <w:r>
              <w:rPr>
                <w:b/>
              </w:rPr>
              <w:t xml:space="preserve">”, finanziato dall’Unione europea – </w:t>
            </w:r>
            <w:proofErr w:type="spellStart"/>
            <w:r>
              <w:rPr>
                <w:b/>
                <w:i/>
              </w:rPr>
              <w:t>Next</w:t>
            </w:r>
            <w:proofErr w:type="spellEnd"/>
            <w:r>
              <w:rPr>
                <w:b/>
                <w:i/>
              </w:rPr>
              <w:t xml:space="preserve"> Generation EU</w:t>
            </w:r>
            <w:r>
              <w:rPr>
                <w:b/>
              </w:rPr>
              <w:t xml:space="preserve"> – “</w:t>
            </w:r>
            <w:r>
              <w:rPr>
                <w:b/>
                <w:i/>
              </w:rPr>
              <w:t>Azioni di potenziamento delle competenze STEM e multilinguistiche</w:t>
            </w:r>
            <w:r>
              <w:rPr>
                <w:b/>
              </w:rPr>
              <w:t>” – Intervento A: Realizzazione di percorsi didattici, formativi e di orientamento per studentesse e studenti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di approccio metodologico e di attività di orientamento STEM</w:t>
            </w:r>
          </w:p>
          <w:p w:rsidR="003753BD" w:rsidRDefault="0004573C">
            <w:pPr>
              <w:widowControl w:val="0"/>
              <w:spacing w:before="120" w:after="0" w:line="240" w:lineRule="auto"/>
              <w:ind w:left="284" w:right="28"/>
              <w:jc w:val="center"/>
              <w:rPr>
                <w:b/>
              </w:rPr>
            </w:pPr>
            <w:r>
              <w:rPr>
                <w:b/>
              </w:rPr>
              <w:t>Azioni di potenziamento delle competenze STEM e multilinguistiche</w:t>
            </w:r>
          </w:p>
          <w:p w:rsidR="003753BD" w:rsidRDefault="0004573C">
            <w:pPr>
              <w:widowControl w:val="0"/>
              <w:spacing w:before="120" w:after="240" w:line="240" w:lineRule="auto"/>
              <w:ind w:left="284" w:right="28"/>
              <w:jc w:val="center"/>
              <w:rPr>
                <w:b/>
              </w:rPr>
            </w:pPr>
            <w:r>
              <w:rPr>
                <w:b/>
              </w:rPr>
              <w:t>(D.M. n. 65/2023)</w:t>
            </w:r>
          </w:p>
          <w:p w:rsidR="003753BD" w:rsidRDefault="0004573C">
            <w:pPr>
              <w:widowControl w:val="0"/>
              <w:spacing w:before="120" w:after="120" w:line="240" w:lineRule="auto"/>
              <w:ind w:left="283" w:right="30"/>
              <w:jc w:val="center"/>
              <w:rPr>
                <w:b/>
                <w:u w:val="single"/>
              </w:rPr>
            </w:pPr>
            <w:r>
              <w:rPr>
                <w:b/>
                <w:u w:val="single"/>
              </w:rPr>
              <w:t>ALLEGATO “A” ALL’AVVISO</w:t>
            </w:r>
          </w:p>
          <w:p w:rsidR="003753BD" w:rsidRDefault="0004573C">
            <w:pPr>
              <w:widowControl w:val="0"/>
              <w:spacing w:before="144" w:after="144" w:line="240" w:lineRule="auto"/>
              <w:jc w:val="center"/>
              <w:rPr>
                <w:b/>
              </w:rPr>
            </w:pPr>
            <w:r>
              <w:rPr>
                <w:b/>
                <w:u w:val="single"/>
              </w:rPr>
              <w:t>DOMANDA DI PARTECIPAZIONE</w:t>
            </w:r>
          </w:p>
          <w:p w:rsidR="003753BD" w:rsidRDefault="003753BD">
            <w:pPr>
              <w:widowControl w:val="0"/>
              <w:spacing w:before="144" w:after="144" w:line="240" w:lineRule="auto"/>
              <w:jc w:val="center"/>
              <w:rPr>
                <w:b/>
              </w:rPr>
            </w:pPr>
          </w:p>
          <w:p w:rsidR="003753BD" w:rsidRPr="00545885" w:rsidRDefault="0004573C">
            <w:pPr>
              <w:spacing w:before="120" w:after="120" w:line="240" w:lineRule="auto"/>
              <w:jc w:val="both"/>
              <w:rPr>
                <w:b/>
              </w:rPr>
            </w:pPr>
            <w:r>
              <w:rPr>
                <w:b/>
              </w:rPr>
              <w:t xml:space="preserve">Procedura di selezione </w:t>
            </w:r>
            <w:r w:rsidR="00E70F5F">
              <w:rPr>
                <w:b/>
              </w:rPr>
              <w:t xml:space="preserve">interno/esterno </w:t>
            </w:r>
            <w:r>
              <w:rPr>
                <w:b/>
              </w:rPr>
              <w:t xml:space="preserve">per il conferimento di </w:t>
            </w:r>
            <w:r w:rsidRPr="00545885">
              <w:rPr>
                <w:b/>
              </w:rPr>
              <w:t>N. 6 INCARICHI INDIVIDUALI DI ESPERTO E N. 9 INCARICHI INDIVIDUALI DI TUTOR per percorsi di formazione delle competenze linguistiche degli</w:t>
            </w:r>
            <w:r w:rsidRPr="00545885">
              <w:t xml:space="preserve"> </w:t>
            </w:r>
            <w:r w:rsidRPr="00545885">
              <w:rPr>
                <w:b/>
              </w:rPr>
              <w:t xml:space="preserve">studenti </w:t>
            </w:r>
            <w:r w:rsidRPr="00545885">
              <w:t>secondo il seguente planning:</w:t>
            </w:r>
          </w:p>
          <w:tbl>
            <w:tblPr>
              <w:tblStyle w:val="af5"/>
              <w:tblW w:w="93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9"/>
              <w:gridCol w:w="1428"/>
              <w:gridCol w:w="2504"/>
              <w:gridCol w:w="1836"/>
              <w:gridCol w:w="1101"/>
              <w:gridCol w:w="1100"/>
            </w:tblGrid>
            <w:tr w:rsidR="003753BD" w:rsidRPr="00545885">
              <w:tc>
                <w:tcPr>
                  <w:tcW w:w="1429" w:type="dxa"/>
                </w:tcPr>
                <w:p w:rsidR="003753BD" w:rsidRPr="00545885" w:rsidRDefault="0004573C" w:rsidP="002553E6">
                  <w:pPr>
                    <w:framePr w:hSpace="180" w:wrap="around" w:vAnchor="text" w:hAnchor="text"/>
                    <w:jc w:val="center"/>
                    <w:rPr>
                      <w:b/>
                    </w:rPr>
                  </w:pPr>
                  <w:r w:rsidRPr="00545885">
                    <w:rPr>
                      <w:b/>
                    </w:rPr>
                    <w:t>Numero incarichi ESPERTO</w:t>
                  </w:r>
                </w:p>
              </w:tc>
              <w:tc>
                <w:tcPr>
                  <w:tcW w:w="1428" w:type="dxa"/>
                  <w:vAlign w:val="center"/>
                </w:tcPr>
                <w:p w:rsidR="003753BD" w:rsidRPr="00545885" w:rsidRDefault="0004573C" w:rsidP="002553E6">
                  <w:pPr>
                    <w:framePr w:hSpace="180" w:wrap="around" w:vAnchor="text" w:hAnchor="text"/>
                    <w:jc w:val="center"/>
                    <w:rPr>
                      <w:b/>
                    </w:rPr>
                  </w:pPr>
                  <w:r w:rsidRPr="00545885">
                    <w:rPr>
                      <w:b/>
                    </w:rPr>
                    <w:t>Grado di scuola</w:t>
                  </w:r>
                </w:p>
              </w:tc>
              <w:tc>
                <w:tcPr>
                  <w:tcW w:w="2504" w:type="dxa"/>
                  <w:vAlign w:val="center"/>
                </w:tcPr>
                <w:p w:rsidR="003753BD" w:rsidRPr="00545885" w:rsidRDefault="0004573C" w:rsidP="002553E6">
                  <w:pPr>
                    <w:framePr w:hSpace="180" w:wrap="around" w:vAnchor="text" w:hAnchor="text"/>
                    <w:jc w:val="center"/>
                    <w:rPr>
                      <w:b/>
                    </w:rPr>
                  </w:pPr>
                  <w:r w:rsidRPr="00545885">
                    <w:rPr>
                      <w:b/>
                    </w:rPr>
                    <w:t>Percorso formativo</w:t>
                  </w:r>
                </w:p>
              </w:tc>
              <w:tc>
                <w:tcPr>
                  <w:tcW w:w="1836" w:type="dxa"/>
                  <w:vAlign w:val="center"/>
                </w:tcPr>
                <w:p w:rsidR="003753BD" w:rsidRPr="00545885" w:rsidRDefault="0004573C" w:rsidP="002553E6">
                  <w:pPr>
                    <w:framePr w:hSpace="180" w:wrap="around" w:vAnchor="text" w:hAnchor="text"/>
                    <w:jc w:val="center"/>
                    <w:rPr>
                      <w:b/>
                    </w:rPr>
                  </w:pPr>
                  <w:r w:rsidRPr="00545885">
                    <w:rPr>
                      <w:b/>
                    </w:rPr>
                    <w:t>Destinatari</w:t>
                  </w:r>
                </w:p>
              </w:tc>
              <w:tc>
                <w:tcPr>
                  <w:tcW w:w="1101" w:type="dxa"/>
                  <w:vAlign w:val="center"/>
                </w:tcPr>
                <w:p w:rsidR="003753BD" w:rsidRPr="00545885" w:rsidRDefault="0004573C" w:rsidP="002553E6">
                  <w:pPr>
                    <w:framePr w:hSpace="180" w:wrap="around" w:vAnchor="text" w:hAnchor="text"/>
                    <w:jc w:val="center"/>
                    <w:rPr>
                      <w:b/>
                    </w:rPr>
                  </w:pPr>
                  <w:r w:rsidRPr="00545885">
                    <w:rPr>
                      <w:b/>
                    </w:rPr>
                    <w:t>Ore</w:t>
                  </w:r>
                </w:p>
              </w:tc>
              <w:tc>
                <w:tcPr>
                  <w:tcW w:w="1100" w:type="dxa"/>
                  <w:vAlign w:val="center"/>
                </w:tcPr>
                <w:p w:rsidR="003753BD" w:rsidRPr="00545885" w:rsidRDefault="0004573C" w:rsidP="002553E6">
                  <w:pPr>
                    <w:framePr w:hSpace="180" w:wrap="around" w:vAnchor="text" w:hAnchor="text"/>
                    <w:jc w:val="center"/>
                    <w:rPr>
                      <w:b/>
                    </w:rPr>
                  </w:pPr>
                  <w:r w:rsidRPr="00545885">
                    <w:rPr>
                      <w:b/>
                    </w:rPr>
                    <w:t>UCS</w:t>
                  </w:r>
                </w:p>
              </w:tc>
            </w:tr>
            <w:tr w:rsidR="003753BD" w:rsidRPr="00545885">
              <w:tc>
                <w:tcPr>
                  <w:tcW w:w="1429" w:type="dxa"/>
                  <w:vAlign w:val="center"/>
                </w:tcPr>
                <w:p w:rsidR="003753BD" w:rsidRPr="00545885" w:rsidRDefault="0004573C" w:rsidP="002553E6">
                  <w:pPr>
                    <w:framePr w:hSpace="180" w:wrap="around" w:vAnchor="text" w:hAnchor="text"/>
                    <w:jc w:val="center"/>
                  </w:pPr>
                  <w:r w:rsidRPr="00545885">
                    <w:t>1</w:t>
                  </w:r>
                </w:p>
              </w:tc>
              <w:tc>
                <w:tcPr>
                  <w:tcW w:w="1428" w:type="dxa"/>
                  <w:vAlign w:val="center"/>
                </w:tcPr>
                <w:p w:rsidR="003753BD" w:rsidRPr="00545885" w:rsidRDefault="0004573C" w:rsidP="002553E6">
                  <w:pPr>
                    <w:framePr w:hSpace="180" w:wrap="around" w:vAnchor="text" w:hAnchor="text"/>
                    <w:jc w:val="center"/>
                  </w:pPr>
                  <w:r w:rsidRPr="00545885">
                    <w:t>Primaria De Amicis</w:t>
                  </w:r>
                </w:p>
              </w:tc>
              <w:tc>
                <w:tcPr>
                  <w:tcW w:w="2504" w:type="dxa"/>
                  <w:vMerge w:val="restart"/>
                  <w:vAlign w:val="center"/>
                </w:tcPr>
                <w:p w:rsidR="003753BD" w:rsidRPr="00545885" w:rsidRDefault="0004573C" w:rsidP="002553E6">
                  <w:pPr>
                    <w:framePr w:hSpace="180" w:wrap="around" w:vAnchor="text" w:hAnchor="text"/>
                    <w:jc w:val="center"/>
                  </w:pPr>
                  <w:r w:rsidRPr="00545885">
                    <w:t xml:space="preserve">Corso di </w:t>
                  </w:r>
                  <w:r w:rsidRPr="00545885">
                    <w:rPr>
                      <w:u w:val="single"/>
                    </w:rPr>
                    <w:t>inglese</w:t>
                  </w:r>
                  <w:r w:rsidRPr="00545885">
                    <w:t xml:space="preserve"> livello A1 del CEFR eventualmente finalizzato a una certificazione</w:t>
                  </w:r>
                </w:p>
              </w:tc>
              <w:tc>
                <w:tcPr>
                  <w:tcW w:w="1836" w:type="dxa"/>
                  <w:vAlign w:val="center"/>
                </w:tcPr>
                <w:p w:rsidR="003753BD" w:rsidRPr="00545885" w:rsidRDefault="0004573C" w:rsidP="002553E6">
                  <w:pPr>
                    <w:framePr w:hSpace="180" w:wrap="around" w:vAnchor="text" w:hAnchor="text"/>
                    <w:jc w:val="center"/>
                  </w:pPr>
                  <w:r w:rsidRPr="00545885">
                    <w:t>Classi quinte</w:t>
                  </w:r>
                </w:p>
              </w:tc>
              <w:tc>
                <w:tcPr>
                  <w:tcW w:w="1101" w:type="dxa"/>
                  <w:vAlign w:val="center"/>
                </w:tcPr>
                <w:p w:rsidR="003753BD" w:rsidRPr="00545885" w:rsidRDefault="0004573C" w:rsidP="002553E6">
                  <w:pPr>
                    <w:framePr w:hSpace="180" w:wrap="around" w:vAnchor="text" w:hAnchor="text"/>
                    <w:ind w:left="-214" w:right="-114"/>
                    <w:jc w:val="center"/>
                  </w:pPr>
                  <w:r w:rsidRPr="00545885">
                    <w:t>30</w:t>
                  </w:r>
                </w:p>
              </w:tc>
              <w:tc>
                <w:tcPr>
                  <w:tcW w:w="1100" w:type="dxa"/>
                  <w:vMerge w:val="restart"/>
                  <w:vAlign w:val="center"/>
                </w:tcPr>
                <w:p w:rsidR="003753BD" w:rsidRPr="00545885" w:rsidRDefault="0004573C" w:rsidP="002553E6">
                  <w:pPr>
                    <w:framePr w:hSpace="180" w:wrap="around" w:vAnchor="text" w:hAnchor="text"/>
                    <w:jc w:val="center"/>
                  </w:pPr>
                  <w:r w:rsidRPr="00545885">
                    <w:t>€ 79/h Esperto</w:t>
                  </w:r>
                </w:p>
              </w:tc>
            </w:tr>
            <w:tr w:rsidR="003753BD" w:rsidRPr="00545885">
              <w:tc>
                <w:tcPr>
                  <w:tcW w:w="1429" w:type="dxa"/>
                  <w:vAlign w:val="center"/>
                </w:tcPr>
                <w:p w:rsidR="003753BD" w:rsidRPr="00545885" w:rsidRDefault="0004573C" w:rsidP="002553E6">
                  <w:pPr>
                    <w:framePr w:hSpace="180" w:wrap="around" w:vAnchor="text" w:hAnchor="text"/>
                    <w:jc w:val="center"/>
                  </w:pPr>
                  <w:r w:rsidRPr="00545885">
                    <w:t>1</w:t>
                  </w:r>
                </w:p>
              </w:tc>
              <w:tc>
                <w:tcPr>
                  <w:tcW w:w="1428" w:type="dxa"/>
                  <w:vAlign w:val="center"/>
                </w:tcPr>
                <w:p w:rsidR="003753BD" w:rsidRPr="00545885" w:rsidRDefault="0004573C" w:rsidP="002553E6">
                  <w:pPr>
                    <w:framePr w:hSpace="180" w:wrap="around" w:vAnchor="text" w:hAnchor="text"/>
                    <w:jc w:val="center"/>
                  </w:pPr>
                  <w:r w:rsidRPr="00545885">
                    <w:t>Primaria Botto</w:t>
                  </w:r>
                </w:p>
              </w:tc>
              <w:tc>
                <w:tcPr>
                  <w:tcW w:w="2504" w:type="dxa"/>
                  <w:vMerge/>
                  <w:vAlign w:val="center"/>
                </w:tcPr>
                <w:p w:rsidR="003753BD" w:rsidRPr="00545885" w:rsidRDefault="003753BD" w:rsidP="002553E6">
                  <w:pPr>
                    <w:framePr w:hSpace="180" w:wrap="around" w:vAnchor="text" w:hAnchor="text"/>
                    <w:widowControl w:val="0"/>
                    <w:pBdr>
                      <w:top w:val="nil"/>
                      <w:left w:val="nil"/>
                      <w:bottom w:val="nil"/>
                      <w:right w:val="nil"/>
                      <w:between w:val="nil"/>
                    </w:pBdr>
                    <w:spacing w:line="276" w:lineRule="auto"/>
                  </w:pPr>
                </w:p>
              </w:tc>
              <w:tc>
                <w:tcPr>
                  <w:tcW w:w="1836" w:type="dxa"/>
                  <w:vAlign w:val="center"/>
                </w:tcPr>
                <w:p w:rsidR="003753BD" w:rsidRPr="00545885" w:rsidRDefault="0004573C" w:rsidP="002553E6">
                  <w:pPr>
                    <w:framePr w:hSpace="180" w:wrap="around" w:vAnchor="text" w:hAnchor="text"/>
                    <w:jc w:val="center"/>
                  </w:pPr>
                  <w:r w:rsidRPr="00545885">
                    <w:t>Classi quinte</w:t>
                  </w:r>
                </w:p>
              </w:tc>
              <w:tc>
                <w:tcPr>
                  <w:tcW w:w="1101" w:type="dxa"/>
                  <w:vAlign w:val="center"/>
                </w:tcPr>
                <w:p w:rsidR="003753BD" w:rsidRPr="00545885" w:rsidRDefault="0004573C" w:rsidP="002553E6">
                  <w:pPr>
                    <w:framePr w:hSpace="180" w:wrap="around" w:vAnchor="text" w:hAnchor="text"/>
                    <w:ind w:left="-214" w:right="-114"/>
                    <w:jc w:val="center"/>
                  </w:pPr>
                  <w:r w:rsidRPr="00545885">
                    <w:t>30</w:t>
                  </w:r>
                </w:p>
              </w:tc>
              <w:tc>
                <w:tcPr>
                  <w:tcW w:w="1100" w:type="dxa"/>
                  <w:vMerge/>
                  <w:vAlign w:val="center"/>
                </w:tcPr>
                <w:p w:rsidR="003753BD" w:rsidRPr="00545885" w:rsidRDefault="003753BD" w:rsidP="002553E6">
                  <w:pPr>
                    <w:framePr w:hSpace="180" w:wrap="around" w:vAnchor="text" w:hAnchor="text"/>
                    <w:widowControl w:val="0"/>
                    <w:pBdr>
                      <w:top w:val="nil"/>
                      <w:left w:val="nil"/>
                      <w:bottom w:val="nil"/>
                      <w:right w:val="nil"/>
                      <w:between w:val="nil"/>
                    </w:pBdr>
                    <w:spacing w:line="276" w:lineRule="auto"/>
                  </w:pPr>
                </w:p>
              </w:tc>
            </w:tr>
            <w:tr w:rsidR="003753BD">
              <w:trPr>
                <w:trHeight w:val="317"/>
              </w:trPr>
              <w:tc>
                <w:tcPr>
                  <w:tcW w:w="1429" w:type="dxa"/>
                  <w:vMerge w:val="restart"/>
                  <w:vAlign w:val="center"/>
                </w:tcPr>
                <w:p w:rsidR="003753BD" w:rsidRPr="00545885" w:rsidRDefault="0004573C" w:rsidP="002553E6">
                  <w:pPr>
                    <w:framePr w:hSpace="180" w:wrap="around" w:vAnchor="text" w:hAnchor="text"/>
                    <w:jc w:val="center"/>
                  </w:pPr>
                  <w:r w:rsidRPr="00545885">
                    <w:t>3</w:t>
                  </w:r>
                </w:p>
              </w:tc>
              <w:tc>
                <w:tcPr>
                  <w:tcW w:w="1428" w:type="dxa"/>
                  <w:vMerge w:val="restart"/>
                  <w:vAlign w:val="center"/>
                </w:tcPr>
                <w:p w:rsidR="003753BD" w:rsidRPr="00545885" w:rsidRDefault="0004573C" w:rsidP="002553E6">
                  <w:pPr>
                    <w:framePr w:hSpace="180" w:wrap="around" w:vAnchor="text" w:hAnchor="text"/>
                    <w:jc w:val="center"/>
                  </w:pPr>
                  <w:r w:rsidRPr="00545885">
                    <w:t xml:space="preserve">Secondaria </w:t>
                  </w:r>
                  <w:proofErr w:type="spellStart"/>
                  <w:r w:rsidRPr="00545885">
                    <w:t>Robecchi</w:t>
                  </w:r>
                  <w:proofErr w:type="spellEnd"/>
                </w:p>
              </w:tc>
              <w:tc>
                <w:tcPr>
                  <w:tcW w:w="2504" w:type="dxa"/>
                  <w:vMerge w:val="restart"/>
                  <w:vAlign w:val="center"/>
                </w:tcPr>
                <w:p w:rsidR="003753BD" w:rsidRPr="00545885" w:rsidRDefault="0004573C" w:rsidP="002553E6">
                  <w:pPr>
                    <w:framePr w:hSpace="180" w:wrap="around" w:vAnchor="text" w:hAnchor="text"/>
                    <w:jc w:val="center"/>
                  </w:pPr>
                  <w:r w:rsidRPr="00545885">
                    <w:t xml:space="preserve">Corso di </w:t>
                  </w:r>
                  <w:r w:rsidRPr="00545885">
                    <w:rPr>
                      <w:u w:val="single"/>
                    </w:rPr>
                    <w:t xml:space="preserve">inglese </w:t>
                  </w:r>
                  <w:r w:rsidRPr="00545885">
                    <w:t>livello A2 del CEFR eventualmente finalizzato a una certificazione</w:t>
                  </w:r>
                </w:p>
              </w:tc>
              <w:tc>
                <w:tcPr>
                  <w:tcW w:w="1836" w:type="dxa"/>
                  <w:vAlign w:val="center"/>
                </w:tcPr>
                <w:p w:rsidR="003753BD" w:rsidRPr="00545885" w:rsidRDefault="0004573C" w:rsidP="002553E6">
                  <w:pPr>
                    <w:framePr w:hSpace="180" w:wrap="around" w:vAnchor="text" w:hAnchor="text"/>
                    <w:jc w:val="center"/>
                  </w:pPr>
                  <w:r w:rsidRPr="00545885">
                    <w:t>Classi 1</w:t>
                  </w:r>
                </w:p>
                <w:p w:rsidR="003753BD" w:rsidRPr="00545885" w:rsidRDefault="0004573C" w:rsidP="002553E6">
                  <w:pPr>
                    <w:framePr w:hSpace="180" w:wrap="around" w:vAnchor="text" w:hAnchor="text"/>
                    <w:jc w:val="center"/>
                  </w:pPr>
                  <w:r w:rsidRPr="00545885">
                    <w:t>(2 percorsi)</w:t>
                  </w:r>
                </w:p>
              </w:tc>
              <w:tc>
                <w:tcPr>
                  <w:tcW w:w="1101" w:type="dxa"/>
                  <w:vAlign w:val="center"/>
                </w:tcPr>
                <w:p w:rsidR="003753BD" w:rsidRDefault="0004573C" w:rsidP="002553E6">
                  <w:pPr>
                    <w:framePr w:hSpace="180" w:wrap="around" w:vAnchor="text" w:hAnchor="text"/>
                    <w:ind w:left="-214" w:right="-114"/>
                    <w:jc w:val="center"/>
                  </w:pPr>
                  <w:r w:rsidRPr="00545885">
                    <w:t>25 x 2</w:t>
                  </w:r>
                </w:p>
              </w:tc>
              <w:tc>
                <w:tcPr>
                  <w:tcW w:w="1100" w:type="dxa"/>
                  <w:vMerge/>
                  <w:vAlign w:val="center"/>
                </w:tcPr>
                <w:p w:rsidR="003753BD" w:rsidRDefault="003753BD" w:rsidP="002553E6">
                  <w:pPr>
                    <w:framePr w:hSpace="180" w:wrap="around" w:vAnchor="text" w:hAnchor="text"/>
                    <w:widowControl w:val="0"/>
                    <w:pBdr>
                      <w:top w:val="nil"/>
                      <w:left w:val="nil"/>
                      <w:bottom w:val="nil"/>
                      <w:right w:val="nil"/>
                      <w:between w:val="nil"/>
                    </w:pBdr>
                    <w:spacing w:line="276" w:lineRule="auto"/>
                  </w:pPr>
                </w:p>
              </w:tc>
            </w:tr>
            <w:tr w:rsidR="003753BD">
              <w:trPr>
                <w:trHeight w:val="316"/>
              </w:trPr>
              <w:tc>
                <w:tcPr>
                  <w:tcW w:w="1429" w:type="dxa"/>
                  <w:vMerge/>
                  <w:vAlign w:val="center"/>
                </w:tcPr>
                <w:p w:rsidR="003753BD" w:rsidRDefault="003753BD" w:rsidP="002553E6">
                  <w:pPr>
                    <w:framePr w:hSpace="180" w:wrap="around" w:vAnchor="text" w:hAnchor="text"/>
                    <w:widowControl w:val="0"/>
                    <w:pBdr>
                      <w:top w:val="nil"/>
                      <w:left w:val="nil"/>
                      <w:bottom w:val="nil"/>
                      <w:right w:val="nil"/>
                      <w:between w:val="nil"/>
                    </w:pBdr>
                    <w:spacing w:line="276" w:lineRule="auto"/>
                  </w:pPr>
                </w:p>
              </w:tc>
              <w:tc>
                <w:tcPr>
                  <w:tcW w:w="1428" w:type="dxa"/>
                  <w:vMerge/>
                  <w:vAlign w:val="center"/>
                </w:tcPr>
                <w:p w:rsidR="003753BD" w:rsidRDefault="003753BD" w:rsidP="002553E6">
                  <w:pPr>
                    <w:framePr w:hSpace="180" w:wrap="around" w:vAnchor="text" w:hAnchor="text"/>
                    <w:widowControl w:val="0"/>
                    <w:pBdr>
                      <w:top w:val="nil"/>
                      <w:left w:val="nil"/>
                      <w:bottom w:val="nil"/>
                      <w:right w:val="nil"/>
                      <w:between w:val="nil"/>
                    </w:pBdr>
                    <w:spacing w:line="276" w:lineRule="auto"/>
                  </w:pPr>
                </w:p>
              </w:tc>
              <w:tc>
                <w:tcPr>
                  <w:tcW w:w="2504" w:type="dxa"/>
                  <w:vMerge/>
                  <w:vAlign w:val="center"/>
                </w:tcPr>
                <w:p w:rsidR="003753BD" w:rsidRDefault="003753BD" w:rsidP="002553E6">
                  <w:pPr>
                    <w:framePr w:hSpace="180" w:wrap="around" w:vAnchor="text" w:hAnchor="text"/>
                    <w:widowControl w:val="0"/>
                    <w:pBdr>
                      <w:top w:val="nil"/>
                      <w:left w:val="nil"/>
                      <w:bottom w:val="nil"/>
                      <w:right w:val="nil"/>
                      <w:between w:val="nil"/>
                    </w:pBdr>
                    <w:spacing w:line="276" w:lineRule="auto"/>
                  </w:pPr>
                </w:p>
              </w:tc>
              <w:tc>
                <w:tcPr>
                  <w:tcW w:w="1836" w:type="dxa"/>
                  <w:vAlign w:val="center"/>
                </w:tcPr>
                <w:p w:rsidR="003753BD" w:rsidRDefault="0004573C" w:rsidP="002553E6">
                  <w:pPr>
                    <w:framePr w:hSpace="180" w:wrap="around" w:vAnchor="text" w:hAnchor="text"/>
                    <w:jc w:val="center"/>
                  </w:pPr>
                  <w:r>
                    <w:t>Classi 2</w:t>
                  </w:r>
                </w:p>
                <w:p w:rsidR="003753BD" w:rsidRDefault="0004573C" w:rsidP="002553E6">
                  <w:pPr>
                    <w:framePr w:hSpace="180" w:wrap="around" w:vAnchor="text" w:hAnchor="text"/>
                    <w:jc w:val="center"/>
                  </w:pPr>
                  <w:r>
                    <w:t>(2 percorsi)</w:t>
                  </w:r>
                </w:p>
              </w:tc>
              <w:tc>
                <w:tcPr>
                  <w:tcW w:w="1101" w:type="dxa"/>
                  <w:vAlign w:val="center"/>
                </w:tcPr>
                <w:p w:rsidR="003753BD" w:rsidRDefault="0004573C" w:rsidP="002553E6">
                  <w:pPr>
                    <w:framePr w:hSpace="180" w:wrap="around" w:vAnchor="text" w:hAnchor="text"/>
                    <w:ind w:left="-214" w:right="-114"/>
                    <w:jc w:val="center"/>
                  </w:pPr>
                  <w:r>
                    <w:t>25 x 2</w:t>
                  </w:r>
                </w:p>
              </w:tc>
              <w:tc>
                <w:tcPr>
                  <w:tcW w:w="1100" w:type="dxa"/>
                  <w:vMerge/>
                  <w:vAlign w:val="center"/>
                </w:tcPr>
                <w:p w:rsidR="003753BD" w:rsidRDefault="003753BD" w:rsidP="002553E6">
                  <w:pPr>
                    <w:framePr w:hSpace="180" w:wrap="around" w:vAnchor="text" w:hAnchor="text"/>
                    <w:widowControl w:val="0"/>
                    <w:pBdr>
                      <w:top w:val="nil"/>
                      <w:left w:val="nil"/>
                      <w:bottom w:val="nil"/>
                      <w:right w:val="nil"/>
                      <w:between w:val="nil"/>
                    </w:pBdr>
                    <w:spacing w:line="276" w:lineRule="auto"/>
                  </w:pPr>
                </w:p>
              </w:tc>
            </w:tr>
            <w:tr w:rsidR="003753BD">
              <w:tc>
                <w:tcPr>
                  <w:tcW w:w="1429" w:type="dxa"/>
                  <w:vMerge/>
                  <w:vAlign w:val="center"/>
                </w:tcPr>
                <w:p w:rsidR="003753BD" w:rsidRDefault="003753BD" w:rsidP="002553E6">
                  <w:pPr>
                    <w:framePr w:hSpace="180" w:wrap="around" w:vAnchor="text" w:hAnchor="text"/>
                    <w:widowControl w:val="0"/>
                    <w:pBdr>
                      <w:top w:val="nil"/>
                      <w:left w:val="nil"/>
                      <w:bottom w:val="nil"/>
                      <w:right w:val="nil"/>
                      <w:between w:val="nil"/>
                    </w:pBdr>
                    <w:spacing w:line="276" w:lineRule="auto"/>
                  </w:pPr>
                </w:p>
              </w:tc>
              <w:tc>
                <w:tcPr>
                  <w:tcW w:w="1428" w:type="dxa"/>
                  <w:vMerge/>
                  <w:vAlign w:val="center"/>
                </w:tcPr>
                <w:p w:rsidR="003753BD" w:rsidRDefault="003753BD" w:rsidP="002553E6">
                  <w:pPr>
                    <w:framePr w:hSpace="180" w:wrap="around" w:vAnchor="text" w:hAnchor="text"/>
                    <w:widowControl w:val="0"/>
                    <w:pBdr>
                      <w:top w:val="nil"/>
                      <w:left w:val="nil"/>
                      <w:bottom w:val="nil"/>
                      <w:right w:val="nil"/>
                      <w:between w:val="nil"/>
                    </w:pBdr>
                    <w:spacing w:line="276" w:lineRule="auto"/>
                  </w:pPr>
                </w:p>
              </w:tc>
              <w:tc>
                <w:tcPr>
                  <w:tcW w:w="2504" w:type="dxa"/>
                  <w:vMerge/>
                  <w:vAlign w:val="center"/>
                </w:tcPr>
                <w:p w:rsidR="003753BD" w:rsidRDefault="003753BD" w:rsidP="002553E6">
                  <w:pPr>
                    <w:framePr w:hSpace="180" w:wrap="around" w:vAnchor="text" w:hAnchor="text"/>
                    <w:widowControl w:val="0"/>
                    <w:pBdr>
                      <w:top w:val="nil"/>
                      <w:left w:val="nil"/>
                      <w:bottom w:val="nil"/>
                      <w:right w:val="nil"/>
                      <w:between w:val="nil"/>
                    </w:pBdr>
                    <w:spacing w:line="276" w:lineRule="auto"/>
                  </w:pPr>
                </w:p>
              </w:tc>
              <w:tc>
                <w:tcPr>
                  <w:tcW w:w="1836" w:type="dxa"/>
                  <w:vAlign w:val="center"/>
                </w:tcPr>
                <w:p w:rsidR="003753BD" w:rsidRDefault="0004573C" w:rsidP="002553E6">
                  <w:pPr>
                    <w:framePr w:hSpace="180" w:wrap="around" w:vAnchor="text" w:hAnchor="text"/>
                    <w:jc w:val="center"/>
                  </w:pPr>
                  <w:r>
                    <w:t>Classi 3</w:t>
                  </w:r>
                </w:p>
                <w:p w:rsidR="003753BD" w:rsidRDefault="0004573C" w:rsidP="002553E6">
                  <w:pPr>
                    <w:framePr w:hSpace="180" w:wrap="around" w:vAnchor="text" w:hAnchor="text"/>
                    <w:jc w:val="center"/>
                  </w:pPr>
                  <w:r>
                    <w:t>(2 percorsi)</w:t>
                  </w:r>
                </w:p>
              </w:tc>
              <w:tc>
                <w:tcPr>
                  <w:tcW w:w="1101" w:type="dxa"/>
                  <w:vAlign w:val="center"/>
                </w:tcPr>
                <w:p w:rsidR="003753BD" w:rsidRDefault="0004573C" w:rsidP="002553E6">
                  <w:pPr>
                    <w:framePr w:hSpace="180" w:wrap="around" w:vAnchor="text" w:hAnchor="text"/>
                    <w:ind w:left="-214" w:right="-114"/>
                    <w:jc w:val="center"/>
                  </w:pPr>
                  <w:r>
                    <w:t>30 x 2</w:t>
                  </w:r>
                </w:p>
              </w:tc>
              <w:tc>
                <w:tcPr>
                  <w:tcW w:w="1100" w:type="dxa"/>
                  <w:vMerge/>
                  <w:vAlign w:val="center"/>
                </w:tcPr>
                <w:p w:rsidR="003753BD" w:rsidRDefault="003753BD" w:rsidP="002553E6">
                  <w:pPr>
                    <w:framePr w:hSpace="180" w:wrap="around" w:vAnchor="text" w:hAnchor="text"/>
                    <w:widowControl w:val="0"/>
                    <w:pBdr>
                      <w:top w:val="nil"/>
                      <w:left w:val="nil"/>
                      <w:bottom w:val="nil"/>
                      <w:right w:val="nil"/>
                      <w:between w:val="nil"/>
                    </w:pBdr>
                    <w:spacing w:line="276" w:lineRule="auto"/>
                  </w:pPr>
                </w:p>
              </w:tc>
            </w:tr>
            <w:tr w:rsidR="003753BD">
              <w:tc>
                <w:tcPr>
                  <w:tcW w:w="1429" w:type="dxa"/>
                  <w:vAlign w:val="center"/>
                </w:tcPr>
                <w:p w:rsidR="003753BD" w:rsidRDefault="0004573C" w:rsidP="002553E6">
                  <w:pPr>
                    <w:framePr w:hSpace="180" w:wrap="around" w:vAnchor="text" w:hAnchor="text"/>
                    <w:widowControl w:val="0"/>
                    <w:pBdr>
                      <w:top w:val="nil"/>
                      <w:left w:val="nil"/>
                      <w:bottom w:val="nil"/>
                      <w:right w:val="nil"/>
                      <w:between w:val="nil"/>
                    </w:pBdr>
                    <w:jc w:val="center"/>
                  </w:pPr>
                  <w:r>
                    <w:t>1</w:t>
                  </w:r>
                </w:p>
              </w:tc>
              <w:tc>
                <w:tcPr>
                  <w:tcW w:w="1428" w:type="dxa"/>
                  <w:vAlign w:val="center"/>
                </w:tcPr>
                <w:p w:rsidR="003753BD" w:rsidRDefault="0004573C" w:rsidP="002553E6">
                  <w:pPr>
                    <w:framePr w:hSpace="180" w:wrap="around" w:vAnchor="text" w:hAnchor="text"/>
                    <w:jc w:val="center"/>
                  </w:pPr>
                  <w:r>
                    <w:t xml:space="preserve">Secondaria </w:t>
                  </w:r>
                  <w:proofErr w:type="spellStart"/>
                  <w:r>
                    <w:t>Robecchi</w:t>
                  </w:r>
                  <w:proofErr w:type="spellEnd"/>
                </w:p>
              </w:tc>
              <w:tc>
                <w:tcPr>
                  <w:tcW w:w="2504" w:type="dxa"/>
                  <w:vAlign w:val="center"/>
                </w:tcPr>
                <w:p w:rsidR="003753BD" w:rsidRDefault="0004573C" w:rsidP="002553E6">
                  <w:pPr>
                    <w:framePr w:hSpace="180" w:wrap="around" w:vAnchor="text" w:hAnchor="text"/>
                    <w:jc w:val="center"/>
                  </w:pPr>
                  <w:r>
                    <w:t xml:space="preserve">Corso di </w:t>
                  </w:r>
                  <w:r>
                    <w:rPr>
                      <w:u w:val="single"/>
                    </w:rPr>
                    <w:t xml:space="preserve">spagnolo </w:t>
                  </w:r>
                  <w:r>
                    <w:t>livello A2 del CEFR eventualmente finalizzato a una certificazione</w:t>
                  </w:r>
                </w:p>
              </w:tc>
              <w:tc>
                <w:tcPr>
                  <w:tcW w:w="1836" w:type="dxa"/>
                  <w:vAlign w:val="center"/>
                </w:tcPr>
                <w:p w:rsidR="003753BD" w:rsidRDefault="0004573C" w:rsidP="002553E6">
                  <w:pPr>
                    <w:framePr w:hSpace="180" w:wrap="around" w:vAnchor="text" w:hAnchor="text"/>
                    <w:jc w:val="center"/>
                  </w:pPr>
                  <w:r>
                    <w:t>Classi 3</w:t>
                  </w:r>
                </w:p>
                <w:p w:rsidR="003753BD" w:rsidRDefault="0004573C" w:rsidP="002553E6">
                  <w:pPr>
                    <w:framePr w:hSpace="180" w:wrap="around" w:vAnchor="text" w:hAnchor="text"/>
                    <w:jc w:val="center"/>
                  </w:pPr>
                  <w:r>
                    <w:t>(1 percorso)</w:t>
                  </w:r>
                </w:p>
              </w:tc>
              <w:tc>
                <w:tcPr>
                  <w:tcW w:w="1101" w:type="dxa"/>
                  <w:vAlign w:val="center"/>
                </w:tcPr>
                <w:p w:rsidR="003753BD" w:rsidRDefault="0004573C" w:rsidP="002553E6">
                  <w:pPr>
                    <w:framePr w:hSpace="180" w:wrap="around" w:vAnchor="text" w:hAnchor="text"/>
                    <w:ind w:left="-214" w:right="-114"/>
                    <w:jc w:val="center"/>
                  </w:pPr>
                  <w:r>
                    <w:t>20</w:t>
                  </w:r>
                </w:p>
              </w:tc>
              <w:tc>
                <w:tcPr>
                  <w:tcW w:w="1100" w:type="dxa"/>
                  <w:vMerge/>
                  <w:vAlign w:val="center"/>
                </w:tcPr>
                <w:p w:rsidR="003753BD" w:rsidRDefault="003753BD" w:rsidP="002553E6">
                  <w:pPr>
                    <w:framePr w:hSpace="180" w:wrap="around" w:vAnchor="text" w:hAnchor="text"/>
                    <w:widowControl w:val="0"/>
                    <w:pBdr>
                      <w:top w:val="nil"/>
                      <w:left w:val="nil"/>
                      <w:bottom w:val="nil"/>
                      <w:right w:val="nil"/>
                      <w:between w:val="nil"/>
                    </w:pBdr>
                    <w:spacing w:line="276" w:lineRule="auto"/>
                  </w:pPr>
                </w:p>
              </w:tc>
            </w:tr>
          </w:tbl>
          <w:p w:rsidR="003753BD" w:rsidRDefault="003753BD">
            <w:pPr>
              <w:pBdr>
                <w:top w:val="nil"/>
                <w:left w:val="nil"/>
                <w:bottom w:val="nil"/>
                <w:right w:val="nil"/>
                <w:between w:val="nil"/>
              </w:pBdr>
              <w:spacing w:before="120" w:after="120" w:line="276" w:lineRule="auto"/>
              <w:jc w:val="both"/>
            </w:pPr>
          </w:p>
          <w:tbl>
            <w:tblPr>
              <w:tblStyle w:val="af6"/>
              <w:tblW w:w="93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9"/>
              <w:gridCol w:w="1428"/>
              <w:gridCol w:w="2504"/>
              <w:gridCol w:w="1836"/>
              <w:gridCol w:w="1101"/>
              <w:gridCol w:w="1100"/>
            </w:tblGrid>
            <w:tr w:rsidR="003753BD">
              <w:tc>
                <w:tcPr>
                  <w:tcW w:w="1429" w:type="dxa"/>
                </w:tcPr>
                <w:p w:rsidR="003753BD" w:rsidRDefault="0004573C" w:rsidP="002553E6">
                  <w:pPr>
                    <w:framePr w:hSpace="180" w:wrap="around" w:vAnchor="text" w:hAnchor="text"/>
                    <w:jc w:val="center"/>
                    <w:rPr>
                      <w:b/>
                    </w:rPr>
                  </w:pPr>
                  <w:r>
                    <w:rPr>
                      <w:b/>
                    </w:rPr>
                    <w:lastRenderedPageBreak/>
                    <w:t>Numero incarichi TUTOR</w:t>
                  </w:r>
                </w:p>
              </w:tc>
              <w:tc>
                <w:tcPr>
                  <w:tcW w:w="1428" w:type="dxa"/>
                  <w:vAlign w:val="center"/>
                </w:tcPr>
                <w:p w:rsidR="003753BD" w:rsidRDefault="0004573C" w:rsidP="002553E6">
                  <w:pPr>
                    <w:framePr w:hSpace="180" w:wrap="around" w:vAnchor="text" w:hAnchor="text"/>
                    <w:jc w:val="center"/>
                    <w:rPr>
                      <w:b/>
                    </w:rPr>
                  </w:pPr>
                  <w:r>
                    <w:rPr>
                      <w:b/>
                    </w:rPr>
                    <w:t>Grado di scuola</w:t>
                  </w:r>
                </w:p>
              </w:tc>
              <w:tc>
                <w:tcPr>
                  <w:tcW w:w="2504" w:type="dxa"/>
                  <w:vAlign w:val="center"/>
                </w:tcPr>
                <w:p w:rsidR="003753BD" w:rsidRDefault="0004573C" w:rsidP="002553E6">
                  <w:pPr>
                    <w:framePr w:hSpace="180" w:wrap="around" w:vAnchor="text" w:hAnchor="text"/>
                    <w:jc w:val="center"/>
                    <w:rPr>
                      <w:b/>
                    </w:rPr>
                  </w:pPr>
                  <w:r>
                    <w:rPr>
                      <w:b/>
                    </w:rPr>
                    <w:t>Percorso formativo</w:t>
                  </w:r>
                </w:p>
              </w:tc>
              <w:tc>
                <w:tcPr>
                  <w:tcW w:w="1836" w:type="dxa"/>
                  <w:vAlign w:val="center"/>
                </w:tcPr>
                <w:p w:rsidR="003753BD" w:rsidRDefault="0004573C" w:rsidP="002553E6">
                  <w:pPr>
                    <w:framePr w:hSpace="180" w:wrap="around" w:vAnchor="text" w:hAnchor="text"/>
                    <w:jc w:val="center"/>
                    <w:rPr>
                      <w:b/>
                    </w:rPr>
                  </w:pPr>
                  <w:r>
                    <w:rPr>
                      <w:b/>
                    </w:rPr>
                    <w:t>Destinatari</w:t>
                  </w:r>
                </w:p>
              </w:tc>
              <w:tc>
                <w:tcPr>
                  <w:tcW w:w="1101" w:type="dxa"/>
                  <w:vAlign w:val="center"/>
                </w:tcPr>
                <w:p w:rsidR="003753BD" w:rsidRDefault="0004573C" w:rsidP="002553E6">
                  <w:pPr>
                    <w:framePr w:hSpace="180" w:wrap="around" w:vAnchor="text" w:hAnchor="text"/>
                    <w:jc w:val="center"/>
                    <w:rPr>
                      <w:b/>
                    </w:rPr>
                  </w:pPr>
                  <w:r>
                    <w:rPr>
                      <w:b/>
                    </w:rPr>
                    <w:t>Ore</w:t>
                  </w:r>
                </w:p>
              </w:tc>
              <w:tc>
                <w:tcPr>
                  <w:tcW w:w="1100" w:type="dxa"/>
                  <w:vAlign w:val="center"/>
                </w:tcPr>
                <w:p w:rsidR="003753BD" w:rsidRDefault="0004573C" w:rsidP="002553E6">
                  <w:pPr>
                    <w:framePr w:hSpace="180" w:wrap="around" w:vAnchor="text" w:hAnchor="text"/>
                    <w:jc w:val="center"/>
                    <w:rPr>
                      <w:b/>
                    </w:rPr>
                  </w:pPr>
                  <w:r>
                    <w:rPr>
                      <w:b/>
                    </w:rPr>
                    <w:t>UCS</w:t>
                  </w:r>
                </w:p>
              </w:tc>
            </w:tr>
            <w:tr w:rsidR="003753BD">
              <w:tc>
                <w:tcPr>
                  <w:tcW w:w="1429" w:type="dxa"/>
                  <w:vAlign w:val="center"/>
                </w:tcPr>
                <w:p w:rsidR="003753BD" w:rsidRDefault="0004573C" w:rsidP="002553E6">
                  <w:pPr>
                    <w:framePr w:hSpace="180" w:wrap="around" w:vAnchor="text" w:hAnchor="text"/>
                    <w:jc w:val="center"/>
                  </w:pPr>
                  <w:r>
                    <w:t>1</w:t>
                  </w:r>
                </w:p>
              </w:tc>
              <w:tc>
                <w:tcPr>
                  <w:tcW w:w="1428" w:type="dxa"/>
                  <w:vAlign w:val="center"/>
                </w:tcPr>
                <w:p w:rsidR="003753BD" w:rsidRDefault="0004573C" w:rsidP="002553E6">
                  <w:pPr>
                    <w:framePr w:hSpace="180" w:wrap="around" w:vAnchor="text" w:hAnchor="text"/>
                    <w:jc w:val="center"/>
                  </w:pPr>
                  <w:r>
                    <w:t>Primaria De Amicis</w:t>
                  </w:r>
                </w:p>
              </w:tc>
              <w:tc>
                <w:tcPr>
                  <w:tcW w:w="2504" w:type="dxa"/>
                  <w:vMerge w:val="restart"/>
                  <w:vAlign w:val="center"/>
                </w:tcPr>
                <w:p w:rsidR="003753BD" w:rsidRDefault="0004573C" w:rsidP="002553E6">
                  <w:pPr>
                    <w:framePr w:hSpace="180" w:wrap="around" w:vAnchor="text" w:hAnchor="text"/>
                    <w:jc w:val="center"/>
                  </w:pPr>
                  <w:r>
                    <w:t xml:space="preserve">Corso di </w:t>
                  </w:r>
                  <w:r>
                    <w:rPr>
                      <w:u w:val="single"/>
                    </w:rPr>
                    <w:t>inglese</w:t>
                  </w:r>
                  <w:r>
                    <w:t xml:space="preserve"> livello A1 del CEFR eventualmente finalizzato a una certificazione</w:t>
                  </w:r>
                </w:p>
              </w:tc>
              <w:tc>
                <w:tcPr>
                  <w:tcW w:w="1836" w:type="dxa"/>
                  <w:vAlign w:val="center"/>
                </w:tcPr>
                <w:p w:rsidR="003753BD" w:rsidRDefault="0004573C" w:rsidP="002553E6">
                  <w:pPr>
                    <w:framePr w:hSpace="180" w:wrap="around" w:vAnchor="text" w:hAnchor="text"/>
                    <w:jc w:val="center"/>
                  </w:pPr>
                  <w:r>
                    <w:t>Classi quinte</w:t>
                  </w:r>
                </w:p>
              </w:tc>
              <w:tc>
                <w:tcPr>
                  <w:tcW w:w="1101" w:type="dxa"/>
                  <w:vAlign w:val="center"/>
                </w:tcPr>
                <w:p w:rsidR="003753BD" w:rsidRDefault="0004573C" w:rsidP="002553E6">
                  <w:pPr>
                    <w:framePr w:hSpace="180" w:wrap="around" w:vAnchor="text" w:hAnchor="text"/>
                    <w:ind w:left="-214" w:right="-114"/>
                    <w:jc w:val="center"/>
                  </w:pPr>
                  <w:r>
                    <w:t>30</w:t>
                  </w:r>
                </w:p>
              </w:tc>
              <w:tc>
                <w:tcPr>
                  <w:tcW w:w="1100" w:type="dxa"/>
                  <w:vMerge w:val="restart"/>
                  <w:vAlign w:val="center"/>
                </w:tcPr>
                <w:p w:rsidR="003753BD" w:rsidRDefault="0004573C" w:rsidP="002553E6">
                  <w:pPr>
                    <w:framePr w:hSpace="180" w:wrap="around" w:vAnchor="text" w:hAnchor="text"/>
                    <w:jc w:val="center"/>
                  </w:pPr>
                  <w:r>
                    <w:t>€ 34/h tutor</w:t>
                  </w:r>
                </w:p>
              </w:tc>
            </w:tr>
            <w:tr w:rsidR="003753BD">
              <w:tc>
                <w:tcPr>
                  <w:tcW w:w="1429" w:type="dxa"/>
                  <w:vAlign w:val="center"/>
                </w:tcPr>
                <w:p w:rsidR="003753BD" w:rsidRDefault="0004573C" w:rsidP="002553E6">
                  <w:pPr>
                    <w:framePr w:hSpace="180" w:wrap="around" w:vAnchor="text" w:hAnchor="text"/>
                    <w:jc w:val="center"/>
                  </w:pPr>
                  <w:r>
                    <w:t>1</w:t>
                  </w:r>
                </w:p>
              </w:tc>
              <w:tc>
                <w:tcPr>
                  <w:tcW w:w="1428" w:type="dxa"/>
                  <w:vAlign w:val="center"/>
                </w:tcPr>
                <w:p w:rsidR="003753BD" w:rsidRDefault="0004573C" w:rsidP="002553E6">
                  <w:pPr>
                    <w:framePr w:hSpace="180" w:wrap="around" w:vAnchor="text" w:hAnchor="text"/>
                    <w:jc w:val="center"/>
                  </w:pPr>
                  <w:r>
                    <w:t>Primaria Botto</w:t>
                  </w:r>
                </w:p>
              </w:tc>
              <w:tc>
                <w:tcPr>
                  <w:tcW w:w="2504" w:type="dxa"/>
                  <w:vMerge/>
                  <w:vAlign w:val="center"/>
                </w:tcPr>
                <w:p w:rsidR="003753BD" w:rsidRDefault="003753BD" w:rsidP="002553E6">
                  <w:pPr>
                    <w:framePr w:hSpace="180" w:wrap="around" w:vAnchor="text" w:hAnchor="text"/>
                    <w:widowControl w:val="0"/>
                    <w:pBdr>
                      <w:top w:val="nil"/>
                      <w:left w:val="nil"/>
                      <w:bottom w:val="nil"/>
                      <w:right w:val="nil"/>
                      <w:between w:val="nil"/>
                    </w:pBdr>
                    <w:spacing w:line="276" w:lineRule="auto"/>
                  </w:pPr>
                </w:p>
              </w:tc>
              <w:tc>
                <w:tcPr>
                  <w:tcW w:w="1836" w:type="dxa"/>
                  <w:vAlign w:val="center"/>
                </w:tcPr>
                <w:p w:rsidR="003753BD" w:rsidRDefault="0004573C" w:rsidP="002553E6">
                  <w:pPr>
                    <w:framePr w:hSpace="180" w:wrap="around" w:vAnchor="text" w:hAnchor="text"/>
                    <w:jc w:val="center"/>
                  </w:pPr>
                  <w:r>
                    <w:t>Classi quinte</w:t>
                  </w:r>
                </w:p>
              </w:tc>
              <w:tc>
                <w:tcPr>
                  <w:tcW w:w="1101" w:type="dxa"/>
                  <w:vAlign w:val="center"/>
                </w:tcPr>
                <w:p w:rsidR="003753BD" w:rsidRDefault="0004573C" w:rsidP="002553E6">
                  <w:pPr>
                    <w:framePr w:hSpace="180" w:wrap="around" w:vAnchor="text" w:hAnchor="text"/>
                    <w:ind w:left="-214" w:right="-114"/>
                    <w:jc w:val="center"/>
                  </w:pPr>
                  <w:r>
                    <w:t>30</w:t>
                  </w:r>
                </w:p>
              </w:tc>
              <w:tc>
                <w:tcPr>
                  <w:tcW w:w="1100" w:type="dxa"/>
                  <w:vMerge/>
                  <w:vAlign w:val="center"/>
                </w:tcPr>
                <w:p w:rsidR="003753BD" w:rsidRDefault="003753BD" w:rsidP="002553E6">
                  <w:pPr>
                    <w:framePr w:hSpace="180" w:wrap="around" w:vAnchor="text" w:hAnchor="text"/>
                    <w:widowControl w:val="0"/>
                    <w:pBdr>
                      <w:top w:val="nil"/>
                      <w:left w:val="nil"/>
                      <w:bottom w:val="nil"/>
                      <w:right w:val="nil"/>
                      <w:between w:val="nil"/>
                    </w:pBdr>
                    <w:spacing w:line="276" w:lineRule="auto"/>
                  </w:pPr>
                </w:p>
              </w:tc>
            </w:tr>
            <w:tr w:rsidR="003753BD">
              <w:trPr>
                <w:trHeight w:val="71"/>
              </w:trPr>
              <w:tc>
                <w:tcPr>
                  <w:tcW w:w="1429" w:type="dxa"/>
                  <w:vMerge w:val="restart"/>
                  <w:vAlign w:val="center"/>
                </w:tcPr>
                <w:p w:rsidR="003753BD" w:rsidRDefault="0004573C" w:rsidP="002553E6">
                  <w:pPr>
                    <w:framePr w:hSpace="180" w:wrap="around" w:vAnchor="text" w:hAnchor="text"/>
                    <w:jc w:val="center"/>
                  </w:pPr>
                  <w:r>
                    <w:t xml:space="preserve">6 </w:t>
                  </w:r>
                </w:p>
                <w:p w:rsidR="003753BD" w:rsidRDefault="0004573C" w:rsidP="002553E6">
                  <w:pPr>
                    <w:framePr w:hSpace="180" w:wrap="around" w:vAnchor="text" w:hAnchor="text"/>
                    <w:jc w:val="center"/>
                  </w:pPr>
                  <w:r>
                    <w:t>(1 per percorso)</w:t>
                  </w:r>
                </w:p>
              </w:tc>
              <w:tc>
                <w:tcPr>
                  <w:tcW w:w="1428" w:type="dxa"/>
                  <w:vMerge w:val="restart"/>
                  <w:vAlign w:val="center"/>
                </w:tcPr>
                <w:p w:rsidR="003753BD" w:rsidRDefault="0004573C" w:rsidP="002553E6">
                  <w:pPr>
                    <w:framePr w:hSpace="180" w:wrap="around" w:vAnchor="text" w:hAnchor="text"/>
                    <w:jc w:val="center"/>
                  </w:pPr>
                  <w:r>
                    <w:t xml:space="preserve">Secondaria </w:t>
                  </w:r>
                  <w:proofErr w:type="spellStart"/>
                  <w:r>
                    <w:t>Robecchi</w:t>
                  </w:r>
                  <w:proofErr w:type="spellEnd"/>
                </w:p>
              </w:tc>
              <w:tc>
                <w:tcPr>
                  <w:tcW w:w="2504" w:type="dxa"/>
                  <w:vMerge w:val="restart"/>
                  <w:vAlign w:val="center"/>
                </w:tcPr>
                <w:p w:rsidR="003753BD" w:rsidRDefault="0004573C" w:rsidP="002553E6">
                  <w:pPr>
                    <w:framePr w:hSpace="180" w:wrap="around" w:vAnchor="text" w:hAnchor="text"/>
                    <w:jc w:val="center"/>
                  </w:pPr>
                  <w:r>
                    <w:t xml:space="preserve">Corso di </w:t>
                  </w:r>
                  <w:r>
                    <w:rPr>
                      <w:u w:val="single"/>
                    </w:rPr>
                    <w:t xml:space="preserve">inglese </w:t>
                  </w:r>
                  <w:r>
                    <w:t>livello A2 del CEFR eventualmente finalizzato a una certificazione</w:t>
                  </w:r>
                </w:p>
              </w:tc>
              <w:tc>
                <w:tcPr>
                  <w:tcW w:w="1836" w:type="dxa"/>
                  <w:vAlign w:val="center"/>
                </w:tcPr>
                <w:p w:rsidR="003753BD" w:rsidRDefault="0004573C" w:rsidP="002553E6">
                  <w:pPr>
                    <w:framePr w:hSpace="180" w:wrap="around" w:vAnchor="text" w:hAnchor="text"/>
                    <w:jc w:val="center"/>
                  </w:pPr>
                  <w:r>
                    <w:t>Classi 1</w:t>
                  </w:r>
                </w:p>
                <w:p w:rsidR="003753BD" w:rsidRDefault="0004573C" w:rsidP="002553E6">
                  <w:pPr>
                    <w:framePr w:hSpace="180" w:wrap="around" w:vAnchor="text" w:hAnchor="text"/>
                    <w:jc w:val="center"/>
                  </w:pPr>
                  <w:r>
                    <w:t>(2 percorsi)</w:t>
                  </w:r>
                </w:p>
              </w:tc>
              <w:tc>
                <w:tcPr>
                  <w:tcW w:w="1101" w:type="dxa"/>
                  <w:vAlign w:val="center"/>
                </w:tcPr>
                <w:p w:rsidR="003753BD" w:rsidRDefault="0004573C" w:rsidP="002553E6">
                  <w:pPr>
                    <w:framePr w:hSpace="180" w:wrap="around" w:vAnchor="text" w:hAnchor="text"/>
                    <w:ind w:left="-214" w:right="-114"/>
                    <w:jc w:val="center"/>
                  </w:pPr>
                  <w:r>
                    <w:t>25 x 2</w:t>
                  </w:r>
                </w:p>
              </w:tc>
              <w:tc>
                <w:tcPr>
                  <w:tcW w:w="1100" w:type="dxa"/>
                  <w:vMerge/>
                  <w:vAlign w:val="center"/>
                </w:tcPr>
                <w:p w:rsidR="003753BD" w:rsidRDefault="003753BD" w:rsidP="002553E6">
                  <w:pPr>
                    <w:framePr w:hSpace="180" w:wrap="around" w:vAnchor="text" w:hAnchor="text"/>
                    <w:widowControl w:val="0"/>
                    <w:pBdr>
                      <w:top w:val="nil"/>
                      <w:left w:val="nil"/>
                      <w:bottom w:val="nil"/>
                      <w:right w:val="nil"/>
                      <w:between w:val="nil"/>
                    </w:pBdr>
                    <w:spacing w:line="276" w:lineRule="auto"/>
                  </w:pPr>
                </w:p>
              </w:tc>
            </w:tr>
            <w:tr w:rsidR="003753BD">
              <w:trPr>
                <w:trHeight w:val="71"/>
              </w:trPr>
              <w:tc>
                <w:tcPr>
                  <w:tcW w:w="1429" w:type="dxa"/>
                  <w:vMerge/>
                  <w:vAlign w:val="center"/>
                </w:tcPr>
                <w:p w:rsidR="003753BD" w:rsidRDefault="003753BD" w:rsidP="002553E6">
                  <w:pPr>
                    <w:framePr w:hSpace="180" w:wrap="around" w:vAnchor="text" w:hAnchor="text"/>
                    <w:widowControl w:val="0"/>
                    <w:pBdr>
                      <w:top w:val="nil"/>
                      <w:left w:val="nil"/>
                      <w:bottom w:val="nil"/>
                      <w:right w:val="nil"/>
                      <w:between w:val="nil"/>
                    </w:pBdr>
                    <w:spacing w:line="276" w:lineRule="auto"/>
                  </w:pPr>
                </w:p>
              </w:tc>
              <w:tc>
                <w:tcPr>
                  <w:tcW w:w="1428" w:type="dxa"/>
                  <w:vMerge/>
                  <w:vAlign w:val="center"/>
                </w:tcPr>
                <w:p w:rsidR="003753BD" w:rsidRDefault="003753BD" w:rsidP="002553E6">
                  <w:pPr>
                    <w:framePr w:hSpace="180" w:wrap="around" w:vAnchor="text" w:hAnchor="text"/>
                    <w:widowControl w:val="0"/>
                    <w:pBdr>
                      <w:top w:val="nil"/>
                      <w:left w:val="nil"/>
                      <w:bottom w:val="nil"/>
                      <w:right w:val="nil"/>
                      <w:between w:val="nil"/>
                    </w:pBdr>
                    <w:spacing w:line="276" w:lineRule="auto"/>
                  </w:pPr>
                </w:p>
              </w:tc>
              <w:tc>
                <w:tcPr>
                  <w:tcW w:w="2504" w:type="dxa"/>
                  <w:vMerge/>
                  <w:vAlign w:val="center"/>
                </w:tcPr>
                <w:p w:rsidR="003753BD" w:rsidRDefault="003753BD" w:rsidP="002553E6">
                  <w:pPr>
                    <w:framePr w:hSpace="180" w:wrap="around" w:vAnchor="text" w:hAnchor="text"/>
                    <w:widowControl w:val="0"/>
                    <w:pBdr>
                      <w:top w:val="nil"/>
                      <w:left w:val="nil"/>
                      <w:bottom w:val="nil"/>
                      <w:right w:val="nil"/>
                      <w:between w:val="nil"/>
                    </w:pBdr>
                    <w:spacing w:line="276" w:lineRule="auto"/>
                  </w:pPr>
                </w:p>
              </w:tc>
              <w:tc>
                <w:tcPr>
                  <w:tcW w:w="1836" w:type="dxa"/>
                  <w:vAlign w:val="center"/>
                </w:tcPr>
                <w:p w:rsidR="003753BD" w:rsidRDefault="0004573C" w:rsidP="002553E6">
                  <w:pPr>
                    <w:framePr w:hSpace="180" w:wrap="around" w:vAnchor="text" w:hAnchor="text"/>
                    <w:jc w:val="center"/>
                  </w:pPr>
                  <w:r>
                    <w:t>Classi 2</w:t>
                  </w:r>
                </w:p>
                <w:p w:rsidR="003753BD" w:rsidRDefault="0004573C" w:rsidP="002553E6">
                  <w:pPr>
                    <w:framePr w:hSpace="180" w:wrap="around" w:vAnchor="text" w:hAnchor="text"/>
                    <w:jc w:val="center"/>
                  </w:pPr>
                  <w:r>
                    <w:t>(2 percorsi)</w:t>
                  </w:r>
                </w:p>
              </w:tc>
              <w:tc>
                <w:tcPr>
                  <w:tcW w:w="1101" w:type="dxa"/>
                  <w:vAlign w:val="center"/>
                </w:tcPr>
                <w:p w:rsidR="003753BD" w:rsidRDefault="0004573C" w:rsidP="002553E6">
                  <w:pPr>
                    <w:framePr w:hSpace="180" w:wrap="around" w:vAnchor="text" w:hAnchor="text"/>
                    <w:ind w:left="-214" w:right="-114"/>
                    <w:jc w:val="center"/>
                  </w:pPr>
                  <w:r>
                    <w:t>25 x 2</w:t>
                  </w:r>
                </w:p>
              </w:tc>
              <w:tc>
                <w:tcPr>
                  <w:tcW w:w="1100" w:type="dxa"/>
                  <w:vMerge/>
                  <w:vAlign w:val="center"/>
                </w:tcPr>
                <w:p w:rsidR="003753BD" w:rsidRDefault="003753BD" w:rsidP="002553E6">
                  <w:pPr>
                    <w:framePr w:hSpace="180" w:wrap="around" w:vAnchor="text" w:hAnchor="text"/>
                    <w:widowControl w:val="0"/>
                    <w:pBdr>
                      <w:top w:val="nil"/>
                      <w:left w:val="nil"/>
                      <w:bottom w:val="nil"/>
                      <w:right w:val="nil"/>
                      <w:between w:val="nil"/>
                    </w:pBdr>
                    <w:spacing w:line="276" w:lineRule="auto"/>
                  </w:pPr>
                </w:p>
              </w:tc>
            </w:tr>
            <w:tr w:rsidR="003753BD">
              <w:tc>
                <w:tcPr>
                  <w:tcW w:w="1429" w:type="dxa"/>
                  <w:vMerge/>
                  <w:vAlign w:val="center"/>
                </w:tcPr>
                <w:p w:rsidR="003753BD" w:rsidRDefault="003753BD" w:rsidP="002553E6">
                  <w:pPr>
                    <w:framePr w:hSpace="180" w:wrap="around" w:vAnchor="text" w:hAnchor="text"/>
                    <w:widowControl w:val="0"/>
                    <w:pBdr>
                      <w:top w:val="nil"/>
                      <w:left w:val="nil"/>
                      <w:bottom w:val="nil"/>
                      <w:right w:val="nil"/>
                      <w:between w:val="nil"/>
                    </w:pBdr>
                    <w:spacing w:line="276" w:lineRule="auto"/>
                  </w:pPr>
                </w:p>
              </w:tc>
              <w:tc>
                <w:tcPr>
                  <w:tcW w:w="1428" w:type="dxa"/>
                  <w:vMerge/>
                  <w:vAlign w:val="center"/>
                </w:tcPr>
                <w:p w:rsidR="003753BD" w:rsidRDefault="003753BD" w:rsidP="002553E6">
                  <w:pPr>
                    <w:framePr w:hSpace="180" w:wrap="around" w:vAnchor="text" w:hAnchor="text"/>
                    <w:widowControl w:val="0"/>
                    <w:pBdr>
                      <w:top w:val="nil"/>
                      <w:left w:val="nil"/>
                      <w:bottom w:val="nil"/>
                      <w:right w:val="nil"/>
                      <w:between w:val="nil"/>
                    </w:pBdr>
                    <w:spacing w:line="276" w:lineRule="auto"/>
                  </w:pPr>
                </w:p>
              </w:tc>
              <w:tc>
                <w:tcPr>
                  <w:tcW w:w="2504" w:type="dxa"/>
                  <w:vMerge/>
                  <w:vAlign w:val="center"/>
                </w:tcPr>
                <w:p w:rsidR="003753BD" w:rsidRDefault="003753BD" w:rsidP="002553E6">
                  <w:pPr>
                    <w:framePr w:hSpace="180" w:wrap="around" w:vAnchor="text" w:hAnchor="text"/>
                    <w:widowControl w:val="0"/>
                    <w:pBdr>
                      <w:top w:val="nil"/>
                      <w:left w:val="nil"/>
                      <w:bottom w:val="nil"/>
                      <w:right w:val="nil"/>
                      <w:between w:val="nil"/>
                    </w:pBdr>
                    <w:spacing w:line="276" w:lineRule="auto"/>
                  </w:pPr>
                </w:p>
              </w:tc>
              <w:tc>
                <w:tcPr>
                  <w:tcW w:w="1836" w:type="dxa"/>
                  <w:vAlign w:val="center"/>
                </w:tcPr>
                <w:p w:rsidR="003753BD" w:rsidRDefault="0004573C" w:rsidP="002553E6">
                  <w:pPr>
                    <w:framePr w:hSpace="180" w:wrap="around" w:vAnchor="text" w:hAnchor="text"/>
                    <w:jc w:val="center"/>
                  </w:pPr>
                  <w:r>
                    <w:t>Classi 3</w:t>
                  </w:r>
                </w:p>
                <w:p w:rsidR="003753BD" w:rsidRDefault="0004573C" w:rsidP="002553E6">
                  <w:pPr>
                    <w:framePr w:hSpace="180" w:wrap="around" w:vAnchor="text" w:hAnchor="text"/>
                    <w:jc w:val="center"/>
                  </w:pPr>
                  <w:r>
                    <w:t>(2 percorsi)</w:t>
                  </w:r>
                </w:p>
              </w:tc>
              <w:tc>
                <w:tcPr>
                  <w:tcW w:w="1101" w:type="dxa"/>
                  <w:vAlign w:val="center"/>
                </w:tcPr>
                <w:p w:rsidR="003753BD" w:rsidRDefault="0004573C" w:rsidP="002553E6">
                  <w:pPr>
                    <w:framePr w:hSpace="180" w:wrap="around" w:vAnchor="text" w:hAnchor="text"/>
                    <w:ind w:left="-214" w:right="-114"/>
                    <w:jc w:val="center"/>
                  </w:pPr>
                  <w:r>
                    <w:t>30 x 2</w:t>
                  </w:r>
                </w:p>
              </w:tc>
              <w:tc>
                <w:tcPr>
                  <w:tcW w:w="1100" w:type="dxa"/>
                  <w:vMerge/>
                  <w:vAlign w:val="center"/>
                </w:tcPr>
                <w:p w:rsidR="003753BD" w:rsidRDefault="003753BD" w:rsidP="002553E6">
                  <w:pPr>
                    <w:framePr w:hSpace="180" w:wrap="around" w:vAnchor="text" w:hAnchor="text"/>
                    <w:widowControl w:val="0"/>
                    <w:pBdr>
                      <w:top w:val="nil"/>
                      <w:left w:val="nil"/>
                      <w:bottom w:val="nil"/>
                      <w:right w:val="nil"/>
                      <w:between w:val="nil"/>
                    </w:pBdr>
                    <w:spacing w:line="276" w:lineRule="auto"/>
                  </w:pPr>
                </w:p>
              </w:tc>
            </w:tr>
            <w:tr w:rsidR="003753BD">
              <w:tc>
                <w:tcPr>
                  <w:tcW w:w="1429" w:type="dxa"/>
                  <w:vAlign w:val="center"/>
                </w:tcPr>
                <w:p w:rsidR="003753BD" w:rsidRDefault="0004573C" w:rsidP="002553E6">
                  <w:pPr>
                    <w:framePr w:hSpace="180" w:wrap="around" w:vAnchor="text" w:hAnchor="text"/>
                    <w:widowControl w:val="0"/>
                    <w:pBdr>
                      <w:top w:val="nil"/>
                      <w:left w:val="nil"/>
                      <w:bottom w:val="nil"/>
                      <w:right w:val="nil"/>
                      <w:between w:val="nil"/>
                    </w:pBdr>
                    <w:jc w:val="center"/>
                  </w:pPr>
                  <w:r>
                    <w:t>1</w:t>
                  </w:r>
                </w:p>
              </w:tc>
              <w:tc>
                <w:tcPr>
                  <w:tcW w:w="1428" w:type="dxa"/>
                  <w:vAlign w:val="center"/>
                </w:tcPr>
                <w:p w:rsidR="003753BD" w:rsidRDefault="0004573C" w:rsidP="002553E6">
                  <w:pPr>
                    <w:framePr w:hSpace="180" w:wrap="around" w:vAnchor="text" w:hAnchor="text"/>
                    <w:jc w:val="center"/>
                  </w:pPr>
                  <w:r>
                    <w:t xml:space="preserve">Secondaria </w:t>
                  </w:r>
                  <w:proofErr w:type="spellStart"/>
                  <w:r>
                    <w:t>Robecchi</w:t>
                  </w:r>
                  <w:proofErr w:type="spellEnd"/>
                </w:p>
              </w:tc>
              <w:tc>
                <w:tcPr>
                  <w:tcW w:w="2504" w:type="dxa"/>
                  <w:vAlign w:val="center"/>
                </w:tcPr>
                <w:p w:rsidR="003753BD" w:rsidRDefault="0004573C" w:rsidP="002553E6">
                  <w:pPr>
                    <w:framePr w:hSpace="180" w:wrap="around" w:vAnchor="text" w:hAnchor="text"/>
                    <w:jc w:val="center"/>
                  </w:pPr>
                  <w:r>
                    <w:t xml:space="preserve">Corso di </w:t>
                  </w:r>
                  <w:r>
                    <w:rPr>
                      <w:u w:val="single"/>
                    </w:rPr>
                    <w:t xml:space="preserve">spagnolo </w:t>
                  </w:r>
                  <w:r>
                    <w:t>livello A2 del CEFR eventualmente finalizzato a una certificazione</w:t>
                  </w:r>
                </w:p>
              </w:tc>
              <w:tc>
                <w:tcPr>
                  <w:tcW w:w="1836" w:type="dxa"/>
                  <w:vAlign w:val="center"/>
                </w:tcPr>
                <w:p w:rsidR="003753BD" w:rsidRDefault="0004573C" w:rsidP="002553E6">
                  <w:pPr>
                    <w:framePr w:hSpace="180" w:wrap="around" w:vAnchor="text" w:hAnchor="text"/>
                    <w:jc w:val="center"/>
                  </w:pPr>
                  <w:r>
                    <w:t>Classi 3</w:t>
                  </w:r>
                </w:p>
                <w:p w:rsidR="003753BD" w:rsidRDefault="0004573C" w:rsidP="002553E6">
                  <w:pPr>
                    <w:framePr w:hSpace="180" w:wrap="around" w:vAnchor="text" w:hAnchor="text"/>
                    <w:jc w:val="center"/>
                  </w:pPr>
                  <w:r>
                    <w:t>(1 percorso)</w:t>
                  </w:r>
                </w:p>
              </w:tc>
              <w:tc>
                <w:tcPr>
                  <w:tcW w:w="1101" w:type="dxa"/>
                  <w:vAlign w:val="center"/>
                </w:tcPr>
                <w:p w:rsidR="003753BD" w:rsidRDefault="0004573C" w:rsidP="002553E6">
                  <w:pPr>
                    <w:framePr w:hSpace="180" w:wrap="around" w:vAnchor="text" w:hAnchor="text"/>
                    <w:ind w:left="-214" w:right="-114"/>
                    <w:jc w:val="center"/>
                  </w:pPr>
                  <w:r>
                    <w:t>20</w:t>
                  </w:r>
                </w:p>
              </w:tc>
              <w:tc>
                <w:tcPr>
                  <w:tcW w:w="1100" w:type="dxa"/>
                  <w:vMerge/>
                  <w:vAlign w:val="center"/>
                </w:tcPr>
                <w:p w:rsidR="003753BD" w:rsidRDefault="003753BD" w:rsidP="002553E6">
                  <w:pPr>
                    <w:framePr w:hSpace="180" w:wrap="around" w:vAnchor="text" w:hAnchor="text"/>
                    <w:widowControl w:val="0"/>
                    <w:pBdr>
                      <w:top w:val="nil"/>
                      <w:left w:val="nil"/>
                      <w:bottom w:val="nil"/>
                      <w:right w:val="nil"/>
                      <w:between w:val="nil"/>
                    </w:pBdr>
                    <w:spacing w:line="276" w:lineRule="auto"/>
                  </w:pPr>
                </w:p>
              </w:tc>
            </w:tr>
          </w:tbl>
          <w:p w:rsidR="003753BD" w:rsidRDefault="0004573C">
            <w:pPr>
              <w:pBdr>
                <w:top w:val="nil"/>
                <w:left w:val="nil"/>
                <w:bottom w:val="nil"/>
                <w:right w:val="nil"/>
                <w:between w:val="nil"/>
              </w:pBdr>
              <w:spacing w:before="280" w:line="276" w:lineRule="auto"/>
              <w:jc w:val="both"/>
              <w:rPr>
                <w:color w:val="000000"/>
              </w:rPr>
            </w:pPr>
            <w:r w:rsidRPr="00545885">
              <w:rPr>
                <w:color w:val="000000"/>
              </w:rPr>
              <w:t xml:space="preserve">Ogni percorso formativo è rivolto a un gruppo di </w:t>
            </w:r>
            <w:r w:rsidRPr="00545885">
              <w:rPr>
                <w:b/>
                <w:color w:val="000000"/>
              </w:rPr>
              <w:t>almeno n. 9 studenti</w:t>
            </w:r>
            <w:r w:rsidRPr="00545885">
              <w:rPr>
                <w:color w:val="000000"/>
              </w:rPr>
              <w:t xml:space="preserve"> e si svolge </w:t>
            </w:r>
            <w:r w:rsidRPr="00545885">
              <w:rPr>
                <w:b/>
                <w:color w:val="000000"/>
              </w:rPr>
              <w:t>in orario extracurriculare</w:t>
            </w:r>
            <w:r w:rsidRPr="00545885">
              <w:rPr>
                <w:color w:val="000000"/>
              </w:rPr>
              <w:t xml:space="preserve"> con </w:t>
            </w:r>
            <w:r w:rsidRPr="00545885">
              <w:rPr>
                <w:b/>
                <w:color w:val="000000"/>
              </w:rPr>
              <w:t>avvio a settembre 2024</w:t>
            </w:r>
            <w:r w:rsidRPr="00545885">
              <w:rPr>
                <w:color w:val="000000"/>
              </w:rPr>
              <w:t xml:space="preserve"> e completamento con inclusi gli esami per la certificazione (non obbligatoria) </w:t>
            </w:r>
            <w:r w:rsidRPr="00545885">
              <w:rPr>
                <w:b/>
                <w:color w:val="000000"/>
              </w:rPr>
              <w:t>entro il 15 maggio 2025,</w:t>
            </w:r>
            <w:r w:rsidRPr="00545885">
              <w:rPr>
                <w:color w:val="000000"/>
              </w:rPr>
              <w:t xml:space="preserve"> al fine consentire il raggiungimento dei target della linea di investimento.</w:t>
            </w:r>
          </w:p>
        </w:tc>
      </w:tr>
    </w:tbl>
    <w:p w:rsidR="003753BD" w:rsidRDefault="003753BD">
      <w:pPr>
        <w:widowControl w:val="0"/>
        <w:spacing w:before="120" w:after="120" w:line="240" w:lineRule="auto"/>
        <w:jc w:val="both"/>
        <w:rPr>
          <w:b/>
        </w:rPr>
      </w:pPr>
    </w:p>
    <w:p w:rsidR="003753BD" w:rsidRDefault="0004573C">
      <w:pPr>
        <w:widowControl w:val="0"/>
        <w:spacing w:before="120" w:after="120" w:line="240" w:lineRule="auto"/>
        <w:jc w:val="both"/>
        <w:rPr>
          <w:b/>
        </w:rPr>
      </w:pPr>
      <w:r>
        <w:br w:type="page"/>
      </w:r>
    </w:p>
    <w:p w:rsidR="003753BD" w:rsidRDefault="003753BD">
      <w:pPr>
        <w:widowControl w:val="0"/>
        <w:spacing w:before="120" w:after="120" w:line="240" w:lineRule="auto"/>
        <w:jc w:val="both"/>
        <w:rPr>
          <w:b/>
        </w:rPr>
      </w:pPr>
    </w:p>
    <w:p w:rsidR="003753BD" w:rsidRDefault="0004573C">
      <w:pPr>
        <w:widowControl w:val="0"/>
        <w:spacing w:before="120" w:after="120" w:line="276" w:lineRule="auto"/>
        <w:jc w:val="both"/>
        <w:rPr>
          <w:b/>
        </w:rPr>
      </w:pPr>
      <w:bookmarkStart w:id="1" w:name="_heading=h.30j0zll" w:colFirst="0" w:colLast="0"/>
      <w:bookmarkEnd w:id="1"/>
      <w:r>
        <w:rPr>
          <w:b/>
        </w:rPr>
        <w:t xml:space="preserve">Il/la sottoscritto/a ______________________________________________ nato/a </w:t>
      </w:r>
      <w:proofErr w:type="spellStart"/>
      <w:r>
        <w:rPr>
          <w:b/>
        </w:rPr>
        <w:t>a</w:t>
      </w:r>
      <w:proofErr w:type="spellEnd"/>
      <w:r>
        <w:rPr>
          <w:b/>
        </w:rPr>
        <w:t xml:space="preserve"> ________________________ il____________________ residente a___________________________ Provincia di ___________________ Via/Piazza _______________________________________________n. _________ Codice Fiscale ________________________________________________________, in qualità di ______________________________________________</w:t>
      </w:r>
      <w:r w:rsidR="009954C2">
        <w:rPr>
          <w:b/>
        </w:rPr>
        <w:t>_______________________</w:t>
      </w:r>
      <w:r>
        <w:rPr>
          <w:b/>
        </w:rPr>
        <w:t>[</w:t>
      </w:r>
      <w:r>
        <w:rPr>
          <w:b/>
          <w:i/>
        </w:rPr>
        <w:t>indicare</w:t>
      </w:r>
      <w:r w:rsidR="009954C2">
        <w:rPr>
          <w:b/>
          <w:i/>
        </w:rPr>
        <w:t xml:space="preserve"> </w:t>
      </w:r>
      <w:r>
        <w:rPr>
          <w:b/>
          <w:i/>
        </w:rPr>
        <w:t>se il partecipante rientra tra il personale interno alla Istituzione scolastica, se appartiene ad altra Istituzione scolastica, ovvero se è dipendente di altra P.A., o se è esperto esterno</w:t>
      </w:r>
      <w:r>
        <w:rPr>
          <w:b/>
        </w:rPr>
        <w:t>]</w:t>
      </w:r>
    </w:p>
    <w:p w:rsidR="003753BD" w:rsidRDefault="0004573C">
      <w:pPr>
        <w:widowControl w:val="0"/>
        <w:spacing w:before="120" w:after="120" w:line="276" w:lineRule="auto"/>
        <w:jc w:val="both"/>
        <w:rPr>
          <w:b/>
        </w:rPr>
      </w:pPr>
      <w:r>
        <w:rPr>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Pr>
          <w:b/>
        </w:rPr>
        <w:t>d.P.R.</w:t>
      </w:r>
      <w:proofErr w:type="spellEnd"/>
      <w:r>
        <w:rPr>
          <w:b/>
        </w:rPr>
        <w:t xml:space="preserve"> n. 445 del 28 dicembre 2000 e l’applicazione di ogni altra sanzione prevista dalla legge, nella predetta qualità, ai sensi e per gli effetti di cui agli artt. 46 e 47 del </w:t>
      </w:r>
      <w:proofErr w:type="spellStart"/>
      <w:r>
        <w:rPr>
          <w:b/>
        </w:rPr>
        <w:t>d.P.R.</w:t>
      </w:r>
      <w:proofErr w:type="spellEnd"/>
      <w:r>
        <w:rPr>
          <w:b/>
        </w:rPr>
        <w:t xml:space="preserve"> n. 445 del 28 dicembre 2000,</w:t>
      </w:r>
    </w:p>
    <w:p w:rsidR="003753BD" w:rsidRDefault="0004573C">
      <w:pPr>
        <w:widowControl w:val="0"/>
        <w:spacing w:before="120" w:after="120" w:line="240" w:lineRule="auto"/>
        <w:jc w:val="center"/>
        <w:rPr>
          <w:b/>
        </w:rPr>
      </w:pPr>
      <w:r>
        <w:rPr>
          <w:b/>
        </w:rPr>
        <w:t>CHIEDE</w:t>
      </w:r>
    </w:p>
    <w:p w:rsidR="003753BD" w:rsidRDefault="0004573C">
      <w:pPr>
        <w:widowControl w:val="0"/>
        <w:numPr>
          <w:ilvl w:val="0"/>
          <w:numId w:val="15"/>
        </w:numPr>
        <w:pBdr>
          <w:top w:val="nil"/>
          <w:left w:val="nil"/>
          <w:bottom w:val="nil"/>
          <w:right w:val="nil"/>
          <w:between w:val="nil"/>
        </w:pBdr>
        <w:spacing w:before="15" w:after="57" w:line="240" w:lineRule="auto"/>
        <w:jc w:val="both"/>
      </w:pPr>
      <w:r>
        <w:rPr>
          <w:color w:val="000000"/>
        </w:rPr>
        <w:t xml:space="preserve">di essere ammesso/a </w:t>
      </w:r>
      <w:proofErr w:type="spellStart"/>
      <w:r>
        <w:rPr>
          <w:color w:val="000000"/>
        </w:rPr>
        <w:t>a</w:t>
      </w:r>
      <w:proofErr w:type="spellEnd"/>
      <w:r>
        <w:rPr>
          <w:color w:val="000000"/>
        </w:rPr>
        <w:t xml:space="preserve"> partecipare alla procedura in oggetto in qualità di </w:t>
      </w:r>
      <w:r>
        <w:rPr>
          <w:b/>
          <w:color w:val="000000"/>
        </w:rPr>
        <w:t xml:space="preserve">ESPERTO </w:t>
      </w:r>
      <w:r>
        <w:rPr>
          <w:color w:val="000000"/>
        </w:rPr>
        <w:t>per l’assegnazione di (</w:t>
      </w:r>
      <w:r>
        <w:rPr>
          <w:i/>
          <w:color w:val="000000"/>
        </w:rPr>
        <w:t xml:space="preserve">Barrare la casella di interesse </w:t>
      </w:r>
      <w:proofErr w:type="spellStart"/>
      <w:r>
        <w:rPr>
          <w:i/>
          <w:color w:val="000000"/>
        </w:rPr>
        <w:t>max</w:t>
      </w:r>
      <w:proofErr w:type="spellEnd"/>
      <w:r>
        <w:rPr>
          <w:i/>
          <w:color w:val="000000"/>
        </w:rPr>
        <w:t xml:space="preserve"> 3 incarichi)</w:t>
      </w:r>
    </w:p>
    <w:p w:rsidR="003753BD" w:rsidRDefault="0004573C">
      <w:pPr>
        <w:widowControl w:val="0"/>
        <w:spacing w:before="15" w:after="57" w:line="240" w:lineRule="auto"/>
        <w:jc w:val="both"/>
      </w:pPr>
      <w:r>
        <w:t xml:space="preserve">in qualità di </w:t>
      </w:r>
    </w:p>
    <w:p w:rsidR="003753BD" w:rsidRPr="00545885" w:rsidRDefault="0004573C">
      <w:pPr>
        <w:widowControl w:val="0"/>
        <w:numPr>
          <w:ilvl w:val="0"/>
          <w:numId w:val="20"/>
        </w:numPr>
        <w:pBdr>
          <w:top w:val="nil"/>
          <w:left w:val="nil"/>
          <w:bottom w:val="nil"/>
          <w:right w:val="nil"/>
          <w:between w:val="nil"/>
        </w:pBdr>
        <w:spacing w:before="15" w:after="57" w:line="240" w:lineRule="auto"/>
        <w:jc w:val="both"/>
        <w:rPr>
          <w:color w:val="000000"/>
        </w:rPr>
      </w:pPr>
      <w:r w:rsidRPr="00545885">
        <w:rPr>
          <w:color w:val="000000"/>
        </w:rPr>
        <w:t>Docente interno;</w:t>
      </w:r>
    </w:p>
    <w:p w:rsidR="003753BD" w:rsidRPr="00545885" w:rsidRDefault="0004573C">
      <w:pPr>
        <w:widowControl w:val="0"/>
        <w:numPr>
          <w:ilvl w:val="0"/>
          <w:numId w:val="20"/>
        </w:numPr>
        <w:pBdr>
          <w:top w:val="nil"/>
          <w:left w:val="nil"/>
          <w:bottom w:val="nil"/>
          <w:right w:val="nil"/>
          <w:between w:val="nil"/>
        </w:pBdr>
        <w:spacing w:before="15" w:after="57" w:line="240" w:lineRule="auto"/>
        <w:jc w:val="both"/>
      </w:pPr>
      <w:r w:rsidRPr="00545885">
        <w:rPr>
          <w:color w:val="000000"/>
        </w:rPr>
        <w:t>Docente esterno di altre istituzioni scolastiche in collaborazione plurima;</w:t>
      </w:r>
    </w:p>
    <w:p w:rsidR="003753BD" w:rsidRPr="00545885" w:rsidRDefault="0004573C">
      <w:pPr>
        <w:widowControl w:val="0"/>
        <w:numPr>
          <w:ilvl w:val="0"/>
          <w:numId w:val="20"/>
        </w:numPr>
        <w:pBdr>
          <w:top w:val="nil"/>
          <w:left w:val="nil"/>
          <w:bottom w:val="nil"/>
          <w:right w:val="nil"/>
          <w:between w:val="nil"/>
        </w:pBdr>
        <w:spacing w:before="15" w:after="57" w:line="240" w:lineRule="auto"/>
        <w:jc w:val="both"/>
        <w:rPr>
          <w:color w:val="000000"/>
        </w:rPr>
      </w:pPr>
      <w:r w:rsidRPr="00545885">
        <w:rPr>
          <w:color w:val="000000"/>
        </w:rPr>
        <w:t>Docente esterno</w:t>
      </w:r>
    </w:p>
    <w:p w:rsidR="003753BD" w:rsidRDefault="003753BD">
      <w:pPr>
        <w:widowControl w:val="0"/>
        <w:pBdr>
          <w:top w:val="nil"/>
          <w:left w:val="nil"/>
          <w:bottom w:val="nil"/>
          <w:right w:val="nil"/>
          <w:between w:val="nil"/>
        </w:pBdr>
        <w:spacing w:before="15" w:after="57" w:line="240" w:lineRule="auto"/>
        <w:ind w:left="964"/>
        <w:jc w:val="both"/>
        <w:rPr>
          <w:color w:val="000000"/>
        </w:rPr>
      </w:pPr>
    </w:p>
    <w:tbl>
      <w:tblPr>
        <w:tblStyle w:val="af7"/>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4"/>
        <w:gridCol w:w="1464"/>
        <w:gridCol w:w="2565"/>
        <w:gridCol w:w="1881"/>
        <w:gridCol w:w="1128"/>
        <w:gridCol w:w="1126"/>
      </w:tblGrid>
      <w:tr w:rsidR="003753BD">
        <w:tc>
          <w:tcPr>
            <w:tcW w:w="1464" w:type="dxa"/>
          </w:tcPr>
          <w:p w:rsidR="003753BD" w:rsidRDefault="0004573C">
            <w:pPr>
              <w:jc w:val="center"/>
              <w:rPr>
                <w:b/>
              </w:rPr>
            </w:pPr>
            <w:r>
              <w:rPr>
                <w:b/>
              </w:rPr>
              <w:t>Incarichi ESPERTO</w:t>
            </w:r>
          </w:p>
        </w:tc>
        <w:tc>
          <w:tcPr>
            <w:tcW w:w="1464" w:type="dxa"/>
            <w:vAlign w:val="center"/>
          </w:tcPr>
          <w:p w:rsidR="003753BD" w:rsidRDefault="0004573C">
            <w:pPr>
              <w:jc w:val="center"/>
              <w:rPr>
                <w:b/>
              </w:rPr>
            </w:pPr>
            <w:r>
              <w:rPr>
                <w:b/>
              </w:rPr>
              <w:t>Grado di scuola</w:t>
            </w:r>
          </w:p>
        </w:tc>
        <w:tc>
          <w:tcPr>
            <w:tcW w:w="2565" w:type="dxa"/>
            <w:vAlign w:val="center"/>
          </w:tcPr>
          <w:p w:rsidR="003753BD" w:rsidRDefault="0004573C">
            <w:pPr>
              <w:jc w:val="center"/>
              <w:rPr>
                <w:b/>
              </w:rPr>
            </w:pPr>
            <w:r>
              <w:rPr>
                <w:b/>
              </w:rPr>
              <w:t>Percorso formativo</w:t>
            </w:r>
          </w:p>
        </w:tc>
        <w:tc>
          <w:tcPr>
            <w:tcW w:w="1881" w:type="dxa"/>
            <w:vAlign w:val="center"/>
          </w:tcPr>
          <w:p w:rsidR="003753BD" w:rsidRDefault="0004573C">
            <w:pPr>
              <w:jc w:val="center"/>
              <w:rPr>
                <w:b/>
              </w:rPr>
            </w:pPr>
            <w:r>
              <w:rPr>
                <w:b/>
              </w:rPr>
              <w:t>Destinatari</w:t>
            </w:r>
          </w:p>
        </w:tc>
        <w:tc>
          <w:tcPr>
            <w:tcW w:w="1128" w:type="dxa"/>
            <w:vAlign w:val="center"/>
          </w:tcPr>
          <w:p w:rsidR="003753BD" w:rsidRDefault="0004573C">
            <w:pPr>
              <w:jc w:val="center"/>
              <w:rPr>
                <w:b/>
              </w:rPr>
            </w:pPr>
            <w:r>
              <w:rPr>
                <w:b/>
              </w:rPr>
              <w:t>Ore</w:t>
            </w:r>
          </w:p>
        </w:tc>
        <w:tc>
          <w:tcPr>
            <w:tcW w:w="1126" w:type="dxa"/>
            <w:vAlign w:val="center"/>
          </w:tcPr>
          <w:p w:rsidR="003753BD" w:rsidRDefault="0004573C">
            <w:pPr>
              <w:jc w:val="center"/>
              <w:rPr>
                <w:b/>
              </w:rPr>
            </w:pPr>
            <w:r>
              <w:rPr>
                <w:b/>
              </w:rPr>
              <w:t>UCS</w:t>
            </w:r>
          </w:p>
        </w:tc>
      </w:tr>
      <w:tr w:rsidR="003753BD">
        <w:tc>
          <w:tcPr>
            <w:tcW w:w="1464" w:type="dxa"/>
            <w:vAlign w:val="center"/>
          </w:tcPr>
          <w:p w:rsidR="003753BD" w:rsidRDefault="0004573C">
            <w:pPr>
              <w:jc w:val="center"/>
            </w:pPr>
            <w:r>
              <w:rPr>
                <w:rFonts w:ascii="Wingdings" w:eastAsia="Wingdings" w:hAnsi="Wingdings" w:cs="Wingdings"/>
              </w:rPr>
              <w:t>□</w:t>
            </w:r>
            <w:r>
              <w:t xml:space="preserve"> 1 incarico</w:t>
            </w:r>
          </w:p>
        </w:tc>
        <w:tc>
          <w:tcPr>
            <w:tcW w:w="1464" w:type="dxa"/>
            <w:vAlign w:val="center"/>
          </w:tcPr>
          <w:p w:rsidR="003753BD" w:rsidRDefault="0004573C">
            <w:pPr>
              <w:jc w:val="center"/>
            </w:pPr>
            <w:r>
              <w:t>Primaria De Amicis</w:t>
            </w:r>
          </w:p>
        </w:tc>
        <w:tc>
          <w:tcPr>
            <w:tcW w:w="2565" w:type="dxa"/>
            <w:vMerge w:val="restart"/>
            <w:vAlign w:val="center"/>
          </w:tcPr>
          <w:p w:rsidR="003753BD" w:rsidRDefault="0004573C">
            <w:pPr>
              <w:jc w:val="center"/>
            </w:pPr>
            <w:r>
              <w:t xml:space="preserve">Corso di </w:t>
            </w:r>
            <w:r>
              <w:rPr>
                <w:u w:val="single"/>
              </w:rPr>
              <w:t>inglese</w:t>
            </w:r>
            <w:r>
              <w:t xml:space="preserve"> livello A1 del CEFR eventualmente finalizzato a una certificazione</w:t>
            </w:r>
          </w:p>
        </w:tc>
        <w:tc>
          <w:tcPr>
            <w:tcW w:w="1881" w:type="dxa"/>
            <w:vAlign w:val="center"/>
          </w:tcPr>
          <w:p w:rsidR="003753BD" w:rsidRDefault="0004573C">
            <w:pPr>
              <w:jc w:val="center"/>
            </w:pPr>
            <w:r>
              <w:t>Classi quinte</w:t>
            </w:r>
          </w:p>
        </w:tc>
        <w:tc>
          <w:tcPr>
            <w:tcW w:w="1128" w:type="dxa"/>
            <w:vAlign w:val="center"/>
          </w:tcPr>
          <w:p w:rsidR="003753BD" w:rsidRDefault="0004573C">
            <w:pPr>
              <w:ind w:left="-214" w:right="-114"/>
              <w:jc w:val="center"/>
            </w:pPr>
            <w:r>
              <w:t>30</w:t>
            </w:r>
          </w:p>
        </w:tc>
        <w:tc>
          <w:tcPr>
            <w:tcW w:w="1126" w:type="dxa"/>
            <w:vMerge w:val="restart"/>
            <w:vAlign w:val="center"/>
          </w:tcPr>
          <w:p w:rsidR="003753BD" w:rsidRDefault="0004573C">
            <w:pPr>
              <w:jc w:val="center"/>
            </w:pPr>
            <w:r>
              <w:t>€ 79/h Esperto</w:t>
            </w:r>
          </w:p>
        </w:tc>
      </w:tr>
      <w:tr w:rsidR="003753BD">
        <w:tc>
          <w:tcPr>
            <w:tcW w:w="1464" w:type="dxa"/>
            <w:vAlign w:val="center"/>
          </w:tcPr>
          <w:p w:rsidR="003753BD" w:rsidRDefault="0004573C">
            <w:pPr>
              <w:jc w:val="center"/>
            </w:pPr>
            <w:r>
              <w:rPr>
                <w:rFonts w:ascii="Wingdings" w:eastAsia="Wingdings" w:hAnsi="Wingdings" w:cs="Wingdings"/>
              </w:rPr>
              <w:t>□</w:t>
            </w:r>
            <w:r>
              <w:t xml:space="preserve"> 1 incarico</w:t>
            </w:r>
          </w:p>
        </w:tc>
        <w:tc>
          <w:tcPr>
            <w:tcW w:w="1464" w:type="dxa"/>
            <w:vAlign w:val="center"/>
          </w:tcPr>
          <w:p w:rsidR="003753BD" w:rsidRDefault="0004573C">
            <w:pPr>
              <w:jc w:val="center"/>
            </w:pPr>
            <w:r>
              <w:t>Primaria Botto</w:t>
            </w:r>
          </w:p>
        </w:tc>
        <w:tc>
          <w:tcPr>
            <w:tcW w:w="2565" w:type="dxa"/>
            <w:vMerge/>
            <w:vAlign w:val="center"/>
          </w:tcPr>
          <w:p w:rsidR="003753BD" w:rsidRDefault="003753BD">
            <w:pPr>
              <w:widowControl w:val="0"/>
              <w:pBdr>
                <w:top w:val="nil"/>
                <w:left w:val="nil"/>
                <w:bottom w:val="nil"/>
                <w:right w:val="nil"/>
                <w:between w:val="nil"/>
              </w:pBdr>
              <w:spacing w:line="276" w:lineRule="auto"/>
            </w:pPr>
          </w:p>
        </w:tc>
        <w:tc>
          <w:tcPr>
            <w:tcW w:w="1881" w:type="dxa"/>
            <w:vAlign w:val="center"/>
          </w:tcPr>
          <w:p w:rsidR="003753BD" w:rsidRDefault="0004573C">
            <w:pPr>
              <w:jc w:val="center"/>
            </w:pPr>
            <w:r>
              <w:t>Classi quinte</w:t>
            </w:r>
          </w:p>
        </w:tc>
        <w:tc>
          <w:tcPr>
            <w:tcW w:w="1128" w:type="dxa"/>
            <w:vAlign w:val="center"/>
          </w:tcPr>
          <w:p w:rsidR="003753BD" w:rsidRDefault="0004573C">
            <w:pPr>
              <w:ind w:left="-214" w:right="-114"/>
              <w:jc w:val="center"/>
            </w:pPr>
            <w:r>
              <w:t>30</w:t>
            </w:r>
          </w:p>
        </w:tc>
        <w:tc>
          <w:tcPr>
            <w:tcW w:w="1126" w:type="dxa"/>
            <w:vMerge/>
            <w:vAlign w:val="center"/>
          </w:tcPr>
          <w:p w:rsidR="003753BD" w:rsidRDefault="003753BD">
            <w:pPr>
              <w:widowControl w:val="0"/>
              <w:pBdr>
                <w:top w:val="nil"/>
                <w:left w:val="nil"/>
                <w:bottom w:val="nil"/>
                <w:right w:val="nil"/>
                <w:between w:val="nil"/>
              </w:pBdr>
              <w:spacing w:line="276" w:lineRule="auto"/>
            </w:pPr>
          </w:p>
        </w:tc>
      </w:tr>
      <w:tr w:rsidR="003753BD">
        <w:trPr>
          <w:trHeight w:val="71"/>
        </w:trPr>
        <w:tc>
          <w:tcPr>
            <w:tcW w:w="1464" w:type="dxa"/>
            <w:vAlign w:val="center"/>
          </w:tcPr>
          <w:p w:rsidR="003753BD" w:rsidRDefault="0004573C">
            <w:pPr>
              <w:jc w:val="center"/>
            </w:pPr>
            <w:r>
              <w:rPr>
                <w:rFonts w:ascii="Wingdings" w:eastAsia="Wingdings" w:hAnsi="Wingdings" w:cs="Wingdings"/>
              </w:rPr>
              <w:t>□</w:t>
            </w:r>
            <w:r>
              <w:t xml:space="preserve"> 1 incarico</w:t>
            </w:r>
          </w:p>
        </w:tc>
        <w:tc>
          <w:tcPr>
            <w:tcW w:w="1464" w:type="dxa"/>
            <w:vMerge w:val="restart"/>
            <w:vAlign w:val="center"/>
          </w:tcPr>
          <w:p w:rsidR="003753BD" w:rsidRDefault="0004573C">
            <w:pPr>
              <w:jc w:val="center"/>
            </w:pPr>
            <w:r>
              <w:t xml:space="preserve">Secondaria </w:t>
            </w:r>
            <w:proofErr w:type="spellStart"/>
            <w:r>
              <w:t>Robecchi</w:t>
            </w:r>
            <w:proofErr w:type="spellEnd"/>
          </w:p>
        </w:tc>
        <w:tc>
          <w:tcPr>
            <w:tcW w:w="2565" w:type="dxa"/>
            <w:vMerge w:val="restart"/>
            <w:vAlign w:val="center"/>
          </w:tcPr>
          <w:p w:rsidR="003753BD" w:rsidRDefault="0004573C">
            <w:pPr>
              <w:jc w:val="center"/>
            </w:pPr>
            <w:r>
              <w:t xml:space="preserve">Corso di </w:t>
            </w:r>
            <w:r>
              <w:rPr>
                <w:u w:val="single"/>
              </w:rPr>
              <w:t xml:space="preserve">inglese </w:t>
            </w:r>
            <w:r>
              <w:t>livello A2 del CEFR eventualmente finalizzato a una certificazione</w:t>
            </w:r>
          </w:p>
        </w:tc>
        <w:tc>
          <w:tcPr>
            <w:tcW w:w="1881" w:type="dxa"/>
            <w:vAlign w:val="center"/>
          </w:tcPr>
          <w:p w:rsidR="003753BD" w:rsidRDefault="0004573C">
            <w:pPr>
              <w:jc w:val="center"/>
            </w:pPr>
            <w:r>
              <w:t>Classi 1</w:t>
            </w:r>
          </w:p>
          <w:p w:rsidR="003753BD" w:rsidRDefault="0004573C">
            <w:pPr>
              <w:jc w:val="center"/>
            </w:pPr>
            <w:r>
              <w:t>(2 percorsi)</w:t>
            </w:r>
          </w:p>
        </w:tc>
        <w:tc>
          <w:tcPr>
            <w:tcW w:w="1128" w:type="dxa"/>
            <w:vAlign w:val="center"/>
          </w:tcPr>
          <w:p w:rsidR="003753BD" w:rsidRDefault="0004573C">
            <w:pPr>
              <w:ind w:left="-214" w:right="-114"/>
              <w:jc w:val="center"/>
            </w:pPr>
            <w:r>
              <w:t>25 x 2</w:t>
            </w:r>
          </w:p>
        </w:tc>
        <w:tc>
          <w:tcPr>
            <w:tcW w:w="1126" w:type="dxa"/>
            <w:vMerge/>
            <w:vAlign w:val="center"/>
          </w:tcPr>
          <w:p w:rsidR="003753BD" w:rsidRDefault="003753BD">
            <w:pPr>
              <w:widowControl w:val="0"/>
              <w:pBdr>
                <w:top w:val="nil"/>
                <w:left w:val="nil"/>
                <w:bottom w:val="nil"/>
                <w:right w:val="nil"/>
                <w:between w:val="nil"/>
              </w:pBdr>
              <w:spacing w:line="276" w:lineRule="auto"/>
            </w:pPr>
          </w:p>
        </w:tc>
      </w:tr>
      <w:tr w:rsidR="003753BD">
        <w:trPr>
          <w:trHeight w:val="71"/>
        </w:trPr>
        <w:tc>
          <w:tcPr>
            <w:tcW w:w="1464" w:type="dxa"/>
            <w:vAlign w:val="center"/>
          </w:tcPr>
          <w:p w:rsidR="003753BD" w:rsidRDefault="0004573C">
            <w:pPr>
              <w:jc w:val="center"/>
            </w:pPr>
            <w:r>
              <w:rPr>
                <w:rFonts w:ascii="Wingdings" w:eastAsia="Wingdings" w:hAnsi="Wingdings" w:cs="Wingdings"/>
              </w:rPr>
              <w:t>□</w:t>
            </w:r>
            <w:r>
              <w:t xml:space="preserve"> 1 incarico</w:t>
            </w:r>
          </w:p>
        </w:tc>
        <w:tc>
          <w:tcPr>
            <w:tcW w:w="1464" w:type="dxa"/>
            <w:vMerge/>
            <w:vAlign w:val="center"/>
          </w:tcPr>
          <w:p w:rsidR="003753BD" w:rsidRDefault="003753BD">
            <w:pPr>
              <w:widowControl w:val="0"/>
              <w:pBdr>
                <w:top w:val="nil"/>
                <w:left w:val="nil"/>
                <w:bottom w:val="nil"/>
                <w:right w:val="nil"/>
                <w:between w:val="nil"/>
              </w:pBdr>
              <w:spacing w:line="276" w:lineRule="auto"/>
            </w:pPr>
          </w:p>
        </w:tc>
        <w:tc>
          <w:tcPr>
            <w:tcW w:w="2565" w:type="dxa"/>
            <w:vMerge/>
            <w:vAlign w:val="center"/>
          </w:tcPr>
          <w:p w:rsidR="003753BD" w:rsidRDefault="003753BD">
            <w:pPr>
              <w:widowControl w:val="0"/>
              <w:pBdr>
                <w:top w:val="nil"/>
                <w:left w:val="nil"/>
                <w:bottom w:val="nil"/>
                <w:right w:val="nil"/>
                <w:between w:val="nil"/>
              </w:pBdr>
              <w:spacing w:line="276" w:lineRule="auto"/>
            </w:pPr>
          </w:p>
        </w:tc>
        <w:tc>
          <w:tcPr>
            <w:tcW w:w="1881" w:type="dxa"/>
            <w:vAlign w:val="center"/>
          </w:tcPr>
          <w:p w:rsidR="003753BD" w:rsidRDefault="0004573C">
            <w:pPr>
              <w:jc w:val="center"/>
            </w:pPr>
            <w:r>
              <w:t>Classi 2</w:t>
            </w:r>
          </w:p>
          <w:p w:rsidR="003753BD" w:rsidRDefault="0004573C">
            <w:pPr>
              <w:jc w:val="center"/>
            </w:pPr>
            <w:r>
              <w:t>(2 percorsi)</w:t>
            </w:r>
          </w:p>
        </w:tc>
        <w:tc>
          <w:tcPr>
            <w:tcW w:w="1128" w:type="dxa"/>
            <w:vAlign w:val="center"/>
          </w:tcPr>
          <w:p w:rsidR="003753BD" w:rsidRDefault="0004573C">
            <w:pPr>
              <w:ind w:left="-214" w:right="-114"/>
              <w:jc w:val="center"/>
            </w:pPr>
            <w:r>
              <w:t>25 x 2</w:t>
            </w:r>
          </w:p>
        </w:tc>
        <w:tc>
          <w:tcPr>
            <w:tcW w:w="1126" w:type="dxa"/>
            <w:vMerge/>
            <w:vAlign w:val="center"/>
          </w:tcPr>
          <w:p w:rsidR="003753BD" w:rsidRDefault="003753BD">
            <w:pPr>
              <w:widowControl w:val="0"/>
              <w:pBdr>
                <w:top w:val="nil"/>
                <w:left w:val="nil"/>
                <w:bottom w:val="nil"/>
                <w:right w:val="nil"/>
                <w:between w:val="nil"/>
              </w:pBdr>
              <w:spacing w:line="276" w:lineRule="auto"/>
            </w:pPr>
          </w:p>
        </w:tc>
      </w:tr>
      <w:tr w:rsidR="003753BD">
        <w:tc>
          <w:tcPr>
            <w:tcW w:w="1464" w:type="dxa"/>
            <w:vAlign w:val="center"/>
          </w:tcPr>
          <w:p w:rsidR="003753BD" w:rsidRDefault="0004573C">
            <w:pPr>
              <w:jc w:val="center"/>
            </w:pPr>
            <w:r>
              <w:rPr>
                <w:rFonts w:ascii="Wingdings" w:eastAsia="Wingdings" w:hAnsi="Wingdings" w:cs="Wingdings"/>
              </w:rPr>
              <w:t>□</w:t>
            </w:r>
            <w:r>
              <w:t xml:space="preserve"> 1 incarico</w:t>
            </w:r>
          </w:p>
        </w:tc>
        <w:tc>
          <w:tcPr>
            <w:tcW w:w="1464" w:type="dxa"/>
            <w:vMerge/>
            <w:vAlign w:val="center"/>
          </w:tcPr>
          <w:p w:rsidR="003753BD" w:rsidRDefault="003753BD">
            <w:pPr>
              <w:widowControl w:val="0"/>
              <w:pBdr>
                <w:top w:val="nil"/>
                <w:left w:val="nil"/>
                <w:bottom w:val="nil"/>
                <w:right w:val="nil"/>
                <w:between w:val="nil"/>
              </w:pBdr>
              <w:spacing w:line="276" w:lineRule="auto"/>
            </w:pPr>
          </w:p>
        </w:tc>
        <w:tc>
          <w:tcPr>
            <w:tcW w:w="2565" w:type="dxa"/>
            <w:vMerge/>
            <w:vAlign w:val="center"/>
          </w:tcPr>
          <w:p w:rsidR="003753BD" w:rsidRDefault="003753BD">
            <w:pPr>
              <w:widowControl w:val="0"/>
              <w:pBdr>
                <w:top w:val="nil"/>
                <w:left w:val="nil"/>
                <w:bottom w:val="nil"/>
                <w:right w:val="nil"/>
                <w:between w:val="nil"/>
              </w:pBdr>
              <w:spacing w:line="276" w:lineRule="auto"/>
            </w:pPr>
          </w:p>
        </w:tc>
        <w:tc>
          <w:tcPr>
            <w:tcW w:w="1881" w:type="dxa"/>
            <w:vAlign w:val="center"/>
          </w:tcPr>
          <w:p w:rsidR="003753BD" w:rsidRDefault="0004573C">
            <w:pPr>
              <w:jc w:val="center"/>
            </w:pPr>
            <w:r>
              <w:t>Classi 3</w:t>
            </w:r>
          </w:p>
          <w:p w:rsidR="003753BD" w:rsidRDefault="0004573C">
            <w:pPr>
              <w:jc w:val="center"/>
            </w:pPr>
            <w:r>
              <w:t>(2 percorsi)</w:t>
            </w:r>
          </w:p>
        </w:tc>
        <w:tc>
          <w:tcPr>
            <w:tcW w:w="1128" w:type="dxa"/>
            <w:vAlign w:val="center"/>
          </w:tcPr>
          <w:p w:rsidR="003753BD" w:rsidRDefault="0004573C">
            <w:pPr>
              <w:ind w:left="-214" w:right="-114"/>
              <w:jc w:val="center"/>
            </w:pPr>
            <w:r>
              <w:t>30 x 2</w:t>
            </w:r>
          </w:p>
        </w:tc>
        <w:tc>
          <w:tcPr>
            <w:tcW w:w="1126" w:type="dxa"/>
            <w:vMerge/>
            <w:vAlign w:val="center"/>
          </w:tcPr>
          <w:p w:rsidR="003753BD" w:rsidRDefault="003753BD">
            <w:pPr>
              <w:widowControl w:val="0"/>
              <w:pBdr>
                <w:top w:val="nil"/>
                <w:left w:val="nil"/>
                <w:bottom w:val="nil"/>
                <w:right w:val="nil"/>
                <w:between w:val="nil"/>
              </w:pBdr>
              <w:spacing w:line="276" w:lineRule="auto"/>
            </w:pPr>
          </w:p>
        </w:tc>
      </w:tr>
      <w:tr w:rsidR="003753BD">
        <w:tc>
          <w:tcPr>
            <w:tcW w:w="1464" w:type="dxa"/>
            <w:vAlign w:val="center"/>
          </w:tcPr>
          <w:p w:rsidR="003753BD" w:rsidRDefault="0004573C">
            <w:pPr>
              <w:widowControl w:val="0"/>
              <w:pBdr>
                <w:top w:val="nil"/>
                <w:left w:val="nil"/>
                <w:bottom w:val="nil"/>
                <w:right w:val="nil"/>
                <w:between w:val="nil"/>
              </w:pBdr>
              <w:jc w:val="center"/>
            </w:pPr>
            <w:r>
              <w:rPr>
                <w:rFonts w:ascii="Wingdings" w:eastAsia="Wingdings" w:hAnsi="Wingdings" w:cs="Wingdings"/>
              </w:rPr>
              <w:t>□</w:t>
            </w:r>
            <w:r>
              <w:t xml:space="preserve"> 1 incarico</w:t>
            </w:r>
          </w:p>
        </w:tc>
        <w:tc>
          <w:tcPr>
            <w:tcW w:w="1464" w:type="dxa"/>
            <w:vAlign w:val="center"/>
          </w:tcPr>
          <w:p w:rsidR="003753BD" w:rsidRDefault="0004573C">
            <w:pPr>
              <w:jc w:val="center"/>
            </w:pPr>
            <w:r>
              <w:t xml:space="preserve">Secondaria </w:t>
            </w:r>
            <w:proofErr w:type="spellStart"/>
            <w:r>
              <w:t>Robecchi</w:t>
            </w:r>
            <w:proofErr w:type="spellEnd"/>
          </w:p>
        </w:tc>
        <w:tc>
          <w:tcPr>
            <w:tcW w:w="2565" w:type="dxa"/>
            <w:vAlign w:val="center"/>
          </w:tcPr>
          <w:p w:rsidR="003753BD" w:rsidRDefault="0004573C">
            <w:pPr>
              <w:jc w:val="center"/>
            </w:pPr>
            <w:r>
              <w:t xml:space="preserve">Corso di </w:t>
            </w:r>
            <w:r>
              <w:rPr>
                <w:u w:val="single"/>
              </w:rPr>
              <w:t xml:space="preserve">spagnolo </w:t>
            </w:r>
            <w:r>
              <w:t>livello A2 del CEFR eventualmente finalizzato a una certificazione</w:t>
            </w:r>
          </w:p>
        </w:tc>
        <w:tc>
          <w:tcPr>
            <w:tcW w:w="1881" w:type="dxa"/>
            <w:vAlign w:val="center"/>
          </w:tcPr>
          <w:p w:rsidR="003753BD" w:rsidRDefault="0004573C">
            <w:pPr>
              <w:jc w:val="center"/>
            </w:pPr>
            <w:r>
              <w:t>Classi 3</w:t>
            </w:r>
          </w:p>
          <w:p w:rsidR="003753BD" w:rsidRDefault="0004573C">
            <w:pPr>
              <w:jc w:val="center"/>
            </w:pPr>
            <w:r>
              <w:t>(1 percorso)</w:t>
            </w:r>
          </w:p>
        </w:tc>
        <w:tc>
          <w:tcPr>
            <w:tcW w:w="1128" w:type="dxa"/>
            <w:vAlign w:val="center"/>
          </w:tcPr>
          <w:p w:rsidR="003753BD" w:rsidRDefault="0004573C">
            <w:pPr>
              <w:ind w:left="-214" w:right="-114"/>
              <w:jc w:val="center"/>
            </w:pPr>
            <w:r>
              <w:t>20</w:t>
            </w:r>
          </w:p>
        </w:tc>
        <w:tc>
          <w:tcPr>
            <w:tcW w:w="1126" w:type="dxa"/>
            <w:vMerge/>
            <w:vAlign w:val="center"/>
          </w:tcPr>
          <w:p w:rsidR="003753BD" w:rsidRDefault="003753BD">
            <w:pPr>
              <w:widowControl w:val="0"/>
              <w:pBdr>
                <w:top w:val="nil"/>
                <w:left w:val="nil"/>
                <w:bottom w:val="nil"/>
                <w:right w:val="nil"/>
                <w:between w:val="nil"/>
              </w:pBdr>
              <w:spacing w:line="276" w:lineRule="auto"/>
            </w:pPr>
          </w:p>
        </w:tc>
      </w:tr>
    </w:tbl>
    <w:p w:rsidR="003753BD" w:rsidRDefault="003753BD">
      <w:pPr>
        <w:widowControl w:val="0"/>
        <w:spacing w:before="15" w:after="57" w:line="240" w:lineRule="auto"/>
        <w:jc w:val="both"/>
      </w:pPr>
    </w:p>
    <w:p w:rsidR="003753BD" w:rsidRDefault="0004573C">
      <w:pPr>
        <w:widowControl w:val="0"/>
        <w:numPr>
          <w:ilvl w:val="0"/>
          <w:numId w:val="15"/>
        </w:numPr>
        <w:pBdr>
          <w:top w:val="nil"/>
          <w:left w:val="nil"/>
          <w:bottom w:val="nil"/>
          <w:right w:val="nil"/>
          <w:between w:val="nil"/>
        </w:pBdr>
        <w:spacing w:before="15" w:after="57" w:line="240" w:lineRule="auto"/>
        <w:jc w:val="both"/>
      </w:pPr>
      <w:r>
        <w:rPr>
          <w:color w:val="000000"/>
        </w:rPr>
        <w:t xml:space="preserve">di essere ammesso/a </w:t>
      </w:r>
      <w:proofErr w:type="spellStart"/>
      <w:r>
        <w:rPr>
          <w:color w:val="000000"/>
        </w:rPr>
        <w:t>a</w:t>
      </w:r>
      <w:proofErr w:type="spellEnd"/>
      <w:r>
        <w:rPr>
          <w:color w:val="000000"/>
        </w:rPr>
        <w:t xml:space="preserve"> partecipare alla procedura in oggetto in qualità di </w:t>
      </w:r>
      <w:r>
        <w:rPr>
          <w:b/>
          <w:color w:val="000000"/>
        </w:rPr>
        <w:t xml:space="preserve">TUTOR </w:t>
      </w:r>
      <w:r>
        <w:rPr>
          <w:color w:val="000000"/>
        </w:rPr>
        <w:t>per l’assegnazione di (</w:t>
      </w:r>
      <w:r>
        <w:rPr>
          <w:i/>
          <w:color w:val="000000"/>
        </w:rPr>
        <w:t>Barrare la/le casella/e di interesse)</w:t>
      </w:r>
    </w:p>
    <w:p w:rsidR="003753BD" w:rsidRDefault="0004573C">
      <w:pPr>
        <w:widowControl w:val="0"/>
        <w:spacing w:before="15" w:after="57" w:line="240" w:lineRule="auto"/>
        <w:jc w:val="both"/>
      </w:pPr>
      <w:r>
        <w:t xml:space="preserve">in qualità di </w:t>
      </w:r>
    </w:p>
    <w:p w:rsidR="003753BD" w:rsidRDefault="0004573C">
      <w:pPr>
        <w:widowControl w:val="0"/>
        <w:numPr>
          <w:ilvl w:val="0"/>
          <w:numId w:val="20"/>
        </w:numPr>
        <w:pBdr>
          <w:top w:val="nil"/>
          <w:left w:val="nil"/>
          <w:bottom w:val="nil"/>
          <w:right w:val="nil"/>
          <w:between w:val="nil"/>
        </w:pBdr>
        <w:spacing w:before="15" w:after="57" w:line="240" w:lineRule="auto"/>
        <w:jc w:val="both"/>
        <w:rPr>
          <w:color w:val="000000"/>
        </w:rPr>
      </w:pPr>
      <w:r>
        <w:rPr>
          <w:color w:val="000000"/>
        </w:rPr>
        <w:t>Docente interno;</w:t>
      </w:r>
    </w:p>
    <w:p w:rsidR="003753BD" w:rsidRDefault="0004573C">
      <w:pPr>
        <w:widowControl w:val="0"/>
        <w:numPr>
          <w:ilvl w:val="0"/>
          <w:numId w:val="20"/>
        </w:numPr>
        <w:pBdr>
          <w:top w:val="nil"/>
          <w:left w:val="nil"/>
          <w:bottom w:val="nil"/>
          <w:right w:val="nil"/>
          <w:between w:val="nil"/>
        </w:pBdr>
        <w:spacing w:before="15" w:after="57" w:line="240" w:lineRule="auto"/>
        <w:jc w:val="both"/>
      </w:pPr>
      <w:r>
        <w:rPr>
          <w:color w:val="000000"/>
        </w:rPr>
        <w:t>Docente esterno di altre istituzioni scolastiche in collaborazione plurima;</w:t>
      </w:r>
    </w:p>
    <w:p w:rsidR="003753BD" w:rsidRDefault="0004573C">
      <w:pPr>
        <w:widowControl w:val="0"/>
        <w:numPr>
          <w:ilvl w:val="0"/>
          <w:numId w:val="20"/>
        </w:numPr>
        <w:pBdr>
          <w:top w:val="nil"/>
          <w:left w:val="nil"/>
          <w:bottom w:val="nil"/>
          <w:right w:val="nil"/>
          <w:between w:val="nil"/>
        </w:pBdr>
        <w:spacing w:before="15" w:after="57" w:line="240" w:lineRule="auto"/>
        <w:jc w:val="both"/>
        <w:rPr>
          <w:color w:val="000000"/>
        </w:rPr>
      </w:pPr>
      <w:r>
        <w:rPr>
          <w:color w:val="000000"/>
        </w:rPr>
        <w:t>Docente esterno</w:t>
      </w:r>
    </w:p>
    <w:p w:rsidR="003753BD" w:rsidRDefault="003753BD">
      <w:pPr>
        <w:widowControl w:val="0"/>
        <w:spacing w:before="120" w:after="120" w:line="240" w:lineRule="auto"/>
        <w:jc w:val="both"/>
      </w:pPr>
    </w:p>
    <w:p w:rsidR="00AF26FA" w:rsidRDefault="00AF26FA">
      <w:pPr>
        <w:widowControl w:val="0"/>
        <w:spacing w:before="120" w:after="120" w:line="240" w:lineRule="auto"/>
        <w:jc w:val="both"/>
      </w:pPr>
    </w:p>
    <w:p w:rsidR="00F446BA" w:rsidRDefault="00F446BA">
      <w:pPr>
        <w:widowControl w:val="0"/>
        <w:spacing w:before="120" w:after="120" w:line="240" w:lineRule="auto"/>
        <w:jc w:val="both"/>
      </w:pPr>
    </w:p>
    <w:p w:rsidR="00AF26FA" w:rsidRDefault="00AF26FA">
      <w:pPr>
        <w:widowControl w:val="0"/>
        <w:spacing w:before="120" w:after="120" w:line="240" w:lineRule="auto"/>
        <w:jc w:val="both"/>
      </w:pPr>
    </w:p>
    <w:tbl>
      <w:tblPr>
        <w:tblStyle w:val="af8"/>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4"/>
        <w:gridCol w:w="1464"/>
        <w:gridCol w:w="2565"/>
        <w:gridCol w:w="1881"/>
        <w:gridCol w:w="1128"/>
        <w:gridCol w:w="1126"/>
      </w:tblGrid>
      <w:tr w:rsidR="003753BD">
        <w:tc>
          <w:tcPr>
            <w:tcW w:w="1464" w:type="dxa"/>
          </w:tcPr>
          <w:p w:rsidR="003753BD" w:rsidRDefault="0004573C">
            <w:pPr>
              <w:jc w:val="center"/>
              <w:rPr>
                <w:b/>
              </w:rPr>
            </w:pPr>
            <w:r>
              <w:rPr>
                <w:b/>
              </w:rPr>
              <w:lastRenderedPageBreak/>
              <w:t>Numero incarichi TUTOR</w:t>
            </w:r>
          </w:p>
        </w:tc>
        <w:tc>
          <w:tcPr>
            <w:tcW w:w="1464" w:type="dxa"/>
            <w:vAlign w:val="center"/>
          </w:tcPr>
          <w:p w:rsidR="003753BD" w:rsidRDefault="0004573C">
            <w:pPr>
              <w:jc w:val="center"/>
              <w:rPr>
                <w:b/>
              </w:rPr>
            </w:pPr>
            <w:r>
              <w:rPr>
                <w:b/>
              </w:rPr>
              <w:t>Grado di scuola</w:t>
            </w:r>
          </w:p>
        </w:tc>
        <w:tc>
          <w:tcPr>
            <w:tcW w:w="2565" w:type="dxa"/>
            <w:vAlign w:val="center"/>
          </w:tcPr>
          <w:p w:rsidR="003753BD" w:rsidRDefault="0004573C">
            <w:pPr>
              <w:jc w:val="center"/>
              <w:rPr>
                <w:b/>
              </w:rPr>
            </w:pPr>
            <w:r>
              <w:rPr>
                <w:b/>
              </w:rPr>
              <w:t>Percorso formativo</w:t>
            </w:r>
          </w:p>
        </w:tc>
        <w:tc>
          <w:tcPr>
            <w:tcW w:w="1881" w:type="dxa"/>
            <w:vAlign w:val="center"/>
          </w:tcPr>
          <w:p w:rsidR="003753BD" w:rsidRDefault="0004573C">
            <w:pPr>
              <w:jc w:val="center"/>
              <w:rPr>
                <w:b/>
              </w:rPr>
            </w:pPr>
            <w:r>
              <w:rPr>
                <w:b/>
              </w:rPr>
              <w:t>Destinatari</w:t>
            </w:r>
          </w:p>
        </w:tc>
        <w:tc>
          <w:tcPr>
            <w:tcW w:w="1128" w:type="dxa"/>
            <w:vAlign w:val="center"/>
          </w:tcPr>
          <w:p w:rsidR="003753BD" w:rsidRDefault="0004573C">
            <w:pPr>
              <w:jc w:val="center"/>
              <w:rPr>
                <w:b/>
              </w:rPr>
            </w:pPr>
            <w:r>
              <w:rPr>
                <w:b/>
              </w:rPr>
              <w:t>Ore</w:t>
            </w:r>
          </w:p>
        </w:tc>
        <w:tc>
          <w:tcPr>
            <w:tcW w:w="1126" w:type="dxa"/>
            <w:vAlign w:val="center"/>
          </w:tcPr>
          <w:p w:rsidR="003753BD" w:rsidRDefault="0004573C">
            <w:pPr>
              <w:jc w:val="center"/>
              <w:rPr>
                <w:b/>
              </w:rPr>
            </w:pPr>
            <w:r>
              <w:rPr>
                <w:b/>
              </w:rPr>
              <w:t>UCS</w:t>
            </w:r>
          </w:p>
        </w:tc>
      </w:tr>
      <w:tr w:rsidR="003753BD">
        <w:tc>
          <w:tcPr>
            <w:tcW w:w="1464" w:type="dxa"/>
            <w:vAlign w:val="center"/>
          </w:tcPr>
          <w:p w:rsidR="003753BD" w:rsidRDefault="0004573C">
            <w:pPr>
              <w:jc w:val="center"/>
            </w:pPr>
            <w:r>
              <w:rPr>
                <w:rFonts w:ascii="Wingdings" w:eastAsia="Wingdings" w:hAnsi="Wingdings" w:cs="Wingdings"/>
              </w:rPr>
              <w:t>□</w:t>
            </w:r>
            <w:r>
              <w:t xml:space="preserve"> 1 incarico</w:t>
            </w:r>
          </w:p>
        </w:tc>
        <w:tc>
          <w:tcPr>
            <w:tcW w:w="1464" w:type="dxa"/>
            <w:vAlign w:val="center"/>
          </w:tcPr>
          <w:p w:rsidR="003753BD" w:rsidRDefault="0004573C">
            <w:pPr>
              <w:jc w:val="center"/>
            </w:pPr>
            <w:r>
              <w:t>Primaria De Amicis</w:t>
            </w:r>
          </w:p>
        </w:tc>
        <w:tc>
          <w:tcPr>
            <w:tcW w:w="2565" w:type="dxa"/>
            <w:vMerge w:val="restart"/>
            <w:vAlign w:val="center"/>
          </w:tcPr>
          <w:p w:rsidR="003753BD" w:rsidRDefault="0004573C">
            <w:pPr>
              <w:jc w:val="center"/>
            </w:pPr>
            <w:r>
              <w:t xml:space="preserve">Corso di </w:t>
            </w:r>
            <w:r>
              <w:rPr>
                <w:u w:val="single"/>
              </w:rPr>
              <w:t>inglese</w:t>
            </w:r>
            <w:r>
              <w:t xml:space="preserve"> livello A1 del CEFR eventualmente finalizzato a una certificazione</w:t>
            </w:r>
          </w:p>
        </w:tc>
        <w:tc>
          <w:tcPr>
            <w:tcW w:w="1881" w:type="dxa"/>
            <w:vAlign w:val="center"/>
          </w:tcPr>
          <w:p w:rsidR="003753BD" w:rsidRDefault="0004573C">
            <w:pPr>
              <w:jc w:val="center"/>
            </w:pPr>
            <w:r>
              <w:t>Classi quinte</w:t>
            </w:r>
          </w:p>
        </w:tc>
        <w:tc>
          <w:tcPr>
            <w:tcW w:w="1128" w:type="dxa"/>
            <w:vAlign w:val="center"/>
          </w:tcPr>
          <w:p w:rsidR="003753BD" w:rsidRDefault="0004573C">
            <w:pPr>
              <w:ind w:left="-214" w:right="-114"/>
              <w:jc w:val="center"/>
            </w:pPr>
            <w:r>
              <w:t>30</w:t>
            </w:r>
          </w:p>
        </w:tc>
        <w:tc>
          <w:tcPr>
            <w:tcW w:w="1126" w:type="dxa"/>
            <w:vMerge w:val="restart"/>
            <w:vAlign w:val="center"/>
          </w:tcPr>
          <w:p w:rsidR="003753BD" w:rsidRDefault="0004573C">
            <w:pPr>
              <w:jc w:val="center"/>
            </w:pPr>
            <w:r>
              <w:t>€ 34/h tutor</w:t>
            </w:r>
          </w:p>
        </w:tc>
      </w:tr>
      <w:tr w:rsidR="003753BD">
        <w:tc>
          <w:tcPr>
            <w:tcW w:w="1464" w:type="dxa"/>
            <w:vAlign w:val="center"/>
          </w:tcPr>
          <w:p w:rsidR="003753BD" w:rsidRDefault="0004573C">
            <w:pPr>
              <w:jc w:val="center"/>
            </w:pPr>
            <w:r>
              <w:rPr>
                <w:rFonts w:ascii="Wingdings" w:eastAsia="Wingdings" w:hAnsi="Wingdings" w:cs="Wingdings"/>
              </w:rPr>
              <w:t>□</w:t>
            </w:r>
            <w:r>
              <w:t xml:space="preserve"> 1 incarico</w:t>
            </w:r>
          </w:p>
        </w:tc>
        <w:tc>
          <w:tcPr>
            <w:tcW w:w="1464" w:type="dxa"/>
            <w:vAlign w:val="center"/>
          </w:tcPr>
          <w:p w:rsidR="003753BD" w:rsidRDefault="0004573C">
            <w:pPr>
              <w:jc w:val="center"/>
            </w:pPr>
            <w:r>
              <w:t>Primaria Botto</w:t>
            </w:r>
          </w:p>
        </w:tc>
        <w:tc>
          <w:tcPr>
            <w:tcW w:w="2565" w:type="dxa"/>
            <w:vMerge/>
            <w:vAlign w:val="center"/>
          </w:tcPr>
          <w:p w:rsidR="003753BD" w:rsidRDefault="003753BD">
            <w:pPr>
              <w:widowControl w:val="0"/>
              <w:pBdr>
                <w:top w:val="nil"/>
                <w:left w:val="nil"/>
                <w:bottom w:val="nil"/>
                <w:right w:val="nil"/>
                <w:between w:val="nil"/>
              </w:pBdr>
              <w:spacing w:line="276" w:lineRule="auto"/>
            </w:pPr>
          </w:p>
        </w:tc>
        <w:tc>
          <w:tcPr>
            <w:tcW w:w="1881" w:type="dxa"/>
            <w:vAlign w:val="center"/>
          </w:tcPr>
          <w:p w:rsidR="003753BD" w:rsidRDefault="0004573C">
            <w:pPr>
              <w:jc w:val="center"/>
            </w:pPr>
            <w:r>
              <w:t>Classi quinte</w:t>
            </w:r>
          </w:p>
        </w:tc>
        <w:tc>
          <w:tcPr>
            <w:tcW w:w="1128" w:type="dxa"/>
            <w:vAlign w:val="center"/>
          </w:tcPr>
          <w:p w:rsidR="003753BD" w:rsidRDefault="0004573C">
            <w:pPr>
              <w:ind w:left="-214" w:right="-114"/>
              <w:jc w:val="center"/>
            </w:pPr>
            <w:r>
              <w:t>30</w:t>
            </w:r>
          </w:p>
        </w:tc>
        <w:tc>
          <w:tcPr>
            <w:tcW w:w="1126" w:type="dxa"/>
            <w:vMerge/>
            <w:vAlign w:val="center"/>
          </w:tcPr>
          <w:p w:rsidR="003753BD" w:rsidRDefault="003753BD">
            <w:pPr>
              <w:widowControl w:val="0"/>
              <w:pBdr>
                <w:top w:val="nil"/>
                <w:left w:val="nil"/>
                <w:bottom w:val="nil"/>
                <w:right w:val="nil"/>
                <w:between w:val="nil"/>
              </w:pBdr>
              <w:spacing w:line="276" w:lineRule="auto"/>
            </w:pPr>
          </w:p>
        </w:tc>
      </w:tr>
      <w:tr w:rsidR="003753BD">
        <w:trPr>
          <w:trHeight w:val="103"/>
        </w:trPr>
        <w:tc>
          <w:tcPr>
            <w:tcW w:w="1464" w:type="dxa"/>
            <w:vAlign w:val="center"/>
          </w:tcPr>
          <w:p w:rsidR="003753BD" w:rsidRDefault="0004573C">
            <w:pPr>
              <w:jc w:val="center"/>
            </w:pPr>
            <w:r>
              <w:rPr>
                <w:rFonts w:ascii="Wingdings" w:eastAsia="Wingdings" w:hAnsi="Wingdings" w:cs="Wingdings"/>
              </w:rPr>
              <w:t>□</w:t>
            </w:r>
            <w:r>
              <w:t xml:space="preserve"> 1 incarico</w:t>
            </w:r>
          </w:p>
        </w:tc>
        <w:tc>
          <w:tcPr>
            <w:tcW w:w="1464" w:type="dxa"/>
            <w:vMerge w:val="restart"/>
            <w:vAlign w:val="center"/>
          </w:tcPr>
          <w:p w:rsidR="003753BD" w:rsidRDefault="0004573C">
            <w:pPr>
              <w:jc w:val="center"/>
            </w:pPr>
            <w:r>
              <w:t xml:space="preserve">Secondaria </w:t>
            </w:r>
            <w:proofErr w:type="spellStart"/>
            <w:r>
              <w:t>Robecchi</w:t>
            </w:r>
            <w:proofErr w:type="spellEnd"/>
          </w:p>
        </w:tc>
        <w:tc>
          <w:tcPr>
            <w:tcW w:w="2565" w:type="dxa"/>
            <w:vMerge w:val="restart"/>
            <w:vAlign w:val="center"/>
          </w:tcPr>
          <w:p w:rsidR="003753BD" w:rsidRDefault="0004573C">
            <w:pPr>
              <w:jc w:val="center"/>
            </w:pPr>
            <w:r>
              <w:t xml:space="preserve">Corso di </w:t>
            </w:r>
            <w:r>
              <w:rPr>
                <w:u w:val="single"/>
              </w:rPr>
              <w:t xml:space="preserve">inglese </w:t>
            </w:r>
            <w:r>
              <w:t>livello A2 del CEFR eventualmente finalizzato a una certificazione</w:t>
            </w:r>
          </w:p>
        </w:tc>
        <w:tc>
          <w:tcPr>
            <w:tcW w:w="1881" w:type="dxa"/>
            <w:vMerge w:val="restart"/>
            <w:vAlign w:val="center"/>
          </w:tcPr>
          <w:p w:rsidR="003753BD" w:rsidRDefault="0004573C">
            <w:pPr>
              <w:jc w:val="center"/>
            </w:pPr>
            <w:r>
              <w:t>Classi 1</w:t>
            </w:r>
          </w:p>
          <w:p w:rsidR="003753BD" w:rsidRDefault="0004573C">
            <w:pPr>
              <w:jc w:val="center"/>
            </w:pPr>
            <w:r>
              <w:t>(2 percorsi)</w:t>
            </w:r>
          </w:p>
        </w:tc>
        <w:tc>
          <w:tcPr>
            <w:tcW w:w="1128" w:type="dxa"/>
            <w:vMerge w:val="restart"/>
            <w:vAlign w:val="center"/>
          </w:tcPr>
          <w:p w:rsidR="003753BD" w:rsidRDefault="0004573C">
            <w:pPr>
              <w:ind w:left="-214" w:right="-114"/>
              <w:jc w:val="center"/>
            </w:pPr>
            <w:r>
              <w:t>25 x 2</w:t>
            </w:r>
          </w:p>
          <w:p w:rsidR="003753BD" w:rsidRDefault="003753BD">
            <w:pPr>
              <w:ind w:left="-214" w:right="-114"/>
            </w:pPr>
          </w:p>
        </w:tc>
        <w:tc>
          <w:tcPr>
            <w:tcW w:w="1126" w:type="dxa"/>
            <w:vMerge/>
            <w:vAlign w:val="center"/>
          </w:tcPr>
          <w:p w:rsidR="003753BD" w:rsidRDefault="003753BD">
            <w:pPr>
              <w:widowControl w:val="0"/>
              <w:pBdr>
                <w:top w:val="nil"/>
                <w:left w:val="nil"/>
                <w:bottom w:val="nil"/>
                <w:right w:val="nil"/>
                <w:between w:val="nil"/>
              </w:pBdr>
              <w:spacing w:line="276" w:lineRule="auto"/>
            </w:pPr>
          </w:p>
        </w:tc>
      </w:tr>
      <w:tr w:rsidR="003753BD">
        <w:trPr>
          <w:trHeight w:val="103"/>
        </w:trPr>
        <w:tc>
          <w:tcPr>
            <w:tcW w:w="1464" w:type="dxa"/>
            <w:vAlign w:val="center"/>
          </w:tcPr>
          <w:p w:rsidR="003753BD" w:rsidRDefault="0004573C">
            <w:pPr>
              <w:jc w:val="center"/>
            </w:pPr>
            <w:r>
              <w:rPr>
                <w:rFonts w:ascii="Wingdings" w:eastAsia="Wingdings" w:hAnsi="Wingdings" w:cs="Wingdings"/>
              </w:rPr>
              <w:t>□</w:t>
            </w:r>
            <w:r>
              <w:t xml:space="preserve"> 1 incarico</w:t>
            </w:r>
          </w:p>
        </w:tc>
        <w:tc>
          <w:tcPr>
            <w:tcW w:w="1464" w:type="dxa"/>
            <w:vMerge/>
            <w:vAlign w:val="center"/>
          </w:tcPr>
          <w:p w:rsidR="003753BD" w:rsidRDefault="003753BD">
            <w:pPr>
              <w:widowControl w:val="0"/>
              <w:pBdr>
                <w:top w:val="nil"/>
                <w:left w:val="nil"/>
                <w:bottom w:val="nil"/>
                <w:right w:val="nil"/>
                <w:between w:val="nil"/>
              </w:pBdr>
              <w:spacing w:line="276" w:lineRule="auto"/>
            </w:pPr>
          </w:p>
        </w:tc>
        <w:tc>
          <w:tcPr>
            <w:tcW w:w="2565" w:type="dxa"/>
            <w:vMerge/>
            <w:vAlign w:val="center"/>
          </w:tcPr>
          <w:p w:rsidR="003753BD" w:rsidRDefault="003753BD">
            <w:pPr>
              <w:widowControl w:val="0"/>
              <w:pBdr>
                <w:top w:val="nil"/>
                <w:left w:val="nil"/>
                <w:bottom w:val="nil"/>
                <w:right w:val="nil"/>
                <w:between w:val="nil"/>
              </w:pBdr>
              <w:spacing w:line="276" w:lineRule="auto"/>
            </w:pPr>
          </w:p>
        </w:tc>
        <w:tc>
          <w:tcPr>
            <w:tcW w:w="1881" w:type="dxa"/>
            <w:vMerge/>
            <w:vAlign w:val="center"/>
          </w:tcPr>
          <w:p w:rsidR="003753BD" w:rsidRDefault="003753BD">
            <w:pPr>
              <w:widowControl w:val="0"/>
              <w:pBdr>
                <w:top w:val="nil"/>
                <w:left w:val="nil"/>
                <w:bottom w:val="nil"/>
                <w:right w:val="nil"/>
                <w:between w:val="nil"/>
              </w:pBdr>
              <w:spacing w:line="276" w:lineRule="auto"/>
            </w:pPr>
          </w:p>
        </w:tc>
        <w:tc>
          <w:tcPr>
            <w:tcW w:w="1128" w:type="dxa"/>
            <w:vMerge/>
            <w:vAlign w:val="center"/>
          </w:tcPr>
          <w:p w:rsidR="003753BD" w:rsidRDefault="003753BD">
            <w:pPr>
              <w:widowControl w:val="0"/>
              <w:pBdr>
                <w:top w:val="nil"/>
                <w:left w:val="nil"/>
                <w:bottom w:val="nil"/>
                <w:right w:val="nil"/>
                <w:between w:val="nil"/>
              </w:pBdr>
              <w:spacing w:line="276" w:lineRule="auto"/>
            </w:pPr>
          </w:p>
        </w:tc>
        <w:tc>
          <w:tcPr>
            <w:tcW w:w="1126" w:type="dxa"/>
            <w:vMerge/>
            <w:vAlign w:val="center"/>
          </w:tcPr>
          <w:p w:rsidR="003753BD" w:rsidRDefault="003753BD">
            <w:pPr>
              <w:widowControl w:val="0"/>
              <w:pBdr>
                <w:top w:val="nil"/>
                <w:left w:val="nil"/>
                <w:bottom w:val="nil"/>
                <w:right w:val="nil"/>
                <w:between w:val="nil"/>
              </w:pBdr>
              <w:spacing w:line="276" w:lineRule="auto"/>
            </w:pPr>
          </w:p>
        </w:tc>
      </w:tr>
      <w:tr w:rsidR="003753BD">
        <w:trPr>
          <w:trHeight w:val="103"/>
        </w:trPr>
        <w:tc>
          <w:tcPr>
            <w:tcW w:w="1464" w:type="dxa"/>
            <w:vAlign w:val="center"/>
          </w:tcPr>
          <w:p w:rsidR="003753BD" w:rsidRDefault="0004573C">
            <w:pPr>
              <w:jc w:val="center"/>
            </w:pPr>
            <w:r>
              <w:rPr>
                <w:rFonts w:ascii="Wingdings" w:eastAsia="Wingdings" w:hAnsi="Wingdings" w:cs="Wingdings"/>
              </w:rPr>
              <w:t>□</w:t>
            </w:r>
            <w:r>
              <w:t xml:space="preserve"> 1 incarico</w:t>
            </w:r>
          </w:p>
        </w:tc>
        <w:tc>
          <w:tcPr>
            <w:tcW w:w="1464" w:type="dxa"/>
            <w:vMerge/>
            <w:vAlign w:val="center"/>
          </w:tcPr>
          <w:p w:rsidR="003753BD" w:rsidRDefault="003753BD">
            <w:pPr>
              <w:widowControl w:val="0"/>
              <w:pBdr>
                <w:top w:val="nil"/>
                <w:left w:val="nil"/>
                <w:bottom w:val="nil"/>
                <w:right w:val="nil"/>
                <w:between w:val="nil"/>
              </w:pBdr>
              <w:spacing w:line="276" w:lineRule="auto"/>
            </w:pPr>
          </w:p>
        </w:tc>
        <w:tc>
          <w:tcPr>
            <w:tcW w:w="2565" w:type="dxa"/>
            <w:vMerge/>
            <w:vAlign w:val="center"/>
          </w:tcPr>
          <w:p w:rsidR="003753BD" w:rsidRDefault="003753BD">
            <w:pPr>
              <w:widowControl w:val="0"/>
              <w:pBdr>
                <w:top w:val="nil"/>
                <w:left w:val="nil"/>
                <w:bottom w:val="nil"/>
                <w:right w:val="nil"/>
                <w:between w:val="nil"/>
              </w:pBdr>
              <w:spacing w:line="276" w:lineRule="auto"/>
            </w:pPr>
          </w:p>
        </w:tc>
        <w:tc>
          <w:tcPr>
            <w:tcW w:w="1881" w:type="dxa"/>
            <w:vMerge w:val="restart"/>
            <w:vAlign w:val="center"/>
          </w:tcPr>
          <w:p w:rsidR="003753BD" w:rsidRDefault="0004573C">
            <w:pPr>
              <w:jc w:val="center"/>
            </w:pPr>
            <w:r>
              <w:t>Classi 2</w:t>
            </w:r>
          </w:p>
          <w:p w:rsidR="003753BD" w:rsidRDefault="0004573C">
            <w:pPr>
              <w:jc w:val="center"/>
            </w:pPr>
            <w:r>
              <w:t>(2 percorsi)</w:t>
            </w:r>
          </w:p>
        </w:tc>
        <w:tc>
          <w:tcPr>
            <w:tcW w:w="1128" w:type="dxa"/>
            <w:vMerge w:val="restart"/>
            <w:vAlign w:val="center"/>
          </w:tcPr>
          <w:p w:rsidR="003753BD" w:rsidRDefault="0004573C">
            <w:pPr>
              <w:ind w:left="-214" w:right="-114"/>
              <w:jc w:val="center"/>
            </w:pPr>
            <w:r>
              <w:t>25 x 2</w:t>
            </w:r>
          </w:p>
        </w:tc>
        <w:tc>
          <w:tcPr>
            <w:tcW w:w="1126" w:type="dxa"/>
            <w:vMerge/>
            <w:vAlign w:val="center"/>
          </w:tcPr>
          <w:p w:rsidR="003753BD" w:rsidRDefault="003753BD">
            <w:pPr>
              <w:widowControl w:val="0"/>
              <w:pBdr>
                <w:top w:val="nil"/>
                <w:left w:val="nil"/>
                <w:bottom w:val="nil"/>
                <w:right w:val="nil"/>
                <w:between w:val="nil"/>
              </w:pBdr>
              <w:spacing w:line="276" w:lineRule="auto"/>
            </w:pPr>
          </w:p>
        </w:tc>
      </w:tr>
      <w:tr w:rsidR="003753BD">
        <w:trPr>
          <w:trHeight w:val="103"/>
        </w:trPr>
        <w:tc>
          <w:tcPr>
            <w:tcW w:w="1464" w:type="dxa"/>
            <w:vAlign w:val="center"/>
          </w:tcPr>
          <w:p w:rsidR="003753BD" w:rsidRDefault="0004573C">
            <w:pPr>
              <w:jc w:val="center"/>
            </w:pPr>
            <w:r>
              <w:rPr>
                <w:rFonts w:ascii="Wingdings" w:eastAsia="Wingdings" w:hAnsi="Wingdings" w:cs="Wingdings"/>
              </w:rPr>
              <w:t>□</w:t>
            </w:r>
            <w:r>
              <w:t xml:space="preserve"> 1 incarico</w:t>
            </w:r>
          </w:p>
        </w:tc>
        <w:tc>
          <w:tcPr>
            <w:tcW w:w="1464" w:type="dxa"/>
            <w:vMerge/>
            <w:vAlign w:val="center"/>
          </w:tcPr>
          <w:p w:rsidR="003753BD" w:rsidRDefault="003753BD">
            <w:pPr>
              <w:widowControl w:val="0"/>
              <w:pBdr>
                <w:top w:val="nil"/>
                <w:left w:val="nil"/>
                <w:bottom w:val="nil"/>
                <w:right w:val="nil"/>
                <w:between w:val="nil"/>
              </w:pBdr>
              <w:spacing w:line="276" w:lineRule="auto"/>
            </w:pPr>
          </w:p>
        </w:tc>
        <w:tc>
          <w:tcPr>
            <w:tcW w:w="2565" w:type="dxa"/>
            <w:vMerge/>
            <w:vAlign w:val="center"/>
          </w:tcPr>
          <w:p w:rsidR="003753BD" w:rsidRDefault="003753BD">
            <w:pPr>
              <w:widowControl w:val="0"/>
              <w:pBdr>
                <w:top w:val="nil"/>
                <w:left w:val="nil"/>
                <w:bottom w:val="nil"/>
                <w:right w:val="nil"/>
                <w:between w:val="nil"/>
              </w:pBdr>
              <w:spacing w:line="276" w:lineRule="auto"/>
            </w:pPr>
          </w:p>
        </w:tc>
        <w:tc>
          <w:tcPr>
            <w:tcW w:w="1881" w:type="dxa"/>
            <w:vMerge/>
            <w:vAlign w:val="center"/>
          </w:tcPr>
          <w:p w:rsidR="003753BD" w:rsidRDefault="003753BD">
            <w:pPr>
              <w:widowControl w:val="0"/>
              <w:pBdr>
                <w:top w:val="nil"/>
                <w:left w:val="nil"/>
                <w:bottom w:val="nil"/>
                <w:right w:val="nil"/>
                <w:between w:val="nil"/>
              </w:pBdr>
              <w:spacing w:line="276" w:lineRule="auto"/>
            </w:pPr>
          </w:p>
        </w:tc>
        <w:tc>
          <w:tcPr>
            <w:tcW w:w="1128" w:type="dxa"/>
            <w:vMerge/>
            <w:vAlign w:val="center"/>
          </w:tcPr>
          <w:p w:rsidR="003753BD" w:rsidRDefault="003753BD">
            <w:pPr>
              <w:widowControl w:val="0"/>
              <w:pBdr>
                <w:top w:val="nil"/>
                <w:left w:val="nil"/>
                <w:bottom w:val="nil"/>
                <w:right w:val="nil"/>
                <w:between w:val="nil"/>
              </w:pBdr>
              <w:spacing w:line="276" w:lineRule="auto"/>
            </w:pPr>
          </w:p>
        </w:tc>
        <w:tc>
          <w:tcPr>
            <w:tcW w:w="1126" w:type="dxa"/>
            <w:vMerge/>
            <w:vAlign w:val="center"/>
          </w:tcPr>
          <w:p w:rsidR="003753BD" w:rsidRDefault="003753BD">
            <w:pPr>
              <w:widowControl w:val="0"/>
              <w:pBdr>
                <w:top w:val="nil"/>
                <w:left w:val="nil"/>
                <w:bottom w:val="nil"/>
                <w:right w:val="nil"/>
                <w:between w:val="nil"/>
              </w:pBdr>
              <w:spacing w:line="276" w:lineRule="auto"/>
            </w:pPr>
          </w:p>
        </w:tc>
      </w:tr>
      <w:tr w:rsidR="003753BD">
        <w:trPr>
          <w:trHeight w:val="214"/>
        </w:trPr>
        <w:tc>
          <w:tcPr>
            <w:tcW w:w="1464" w:type="dxa"/>
            <w:vAlign w:val="center"/>
          </w:tcPr>
          <w:p w:rsidR="003753BD" w:rsidRDefault="0004573C">
            <w:pPr>
              <w:jc w:val="center"/>
            </w:pPr>
            <w:r>
              <w:rPr>
                <w:rFonts w:ascii="Wingdings" w:eastAsia="Wingdings" w:hAnsi="Wingdings" w:cs="Wingdings"/>
              </w:rPr>
              <w:t>□</w:t>
            </w:r>
            <w:r>
              <w:t xml:space="preserve"> 1 incarico</w:t>
            </w:r>
          </w:p>
        </w:tc>
        <w:tc>
          <w:tcPr>
            <w:tcW w:w="1464" w:type="dxa"/>
            <w:vMerge/>
            <w:vAlign w:val="center"/>
          </w:tcPr>
          <w:p w:rsidR="003753BD" w:rsidRDefault="003753BD">
            <w:pPr>
              <w:widowControl w:val="0"/>
              <w:pBdr>
                <w:top w:val="nil"/>
                <w:left w:val="nil"/>
                <w:bottom w:val="nil"/>
                <w:right w:val="nil"/>
                <w:between w:val="nil"/>
              </w:pBdr>
              <w:spacing w:line="276" w:lineRule="auto"/>
            </w:pPr>
          </w:p>
        </w:tc>
        <w:tc>
          <w:tcPr>
            <w:tcW w:w="2565" w:type="dxa"/>
            <w:vMerge/>
            <w:vAlign w:val="center"/>
          </w:tcPr>
          <w:p w:rsidR="003753BD" w:rsidRDefault="003753BD">
            <w:pPr>
              <w:widowControl w:val="0"/>
              <w:pBdr>
                <w:top w:val="nil"/>
                <w:left w:val="nil"/>
                <w:bottom w:val="nil"/>
                <w:right w:val="nil"/>
                <w:between w:val="nil"/>
              </w:pBdr>
              <w:spacing w:line="276" w:lineRule="auto"/>
            </w:pPr>
          </w:p>
        </w:tc>
        <w:tc>
          <w:tcPr>
            <w:tcW w:w="1881" w:type="dxa"/>
            <w:vMerge w:val="restart"/>
            <w:vAlign w:val="center"/>
          </w:tcPr>
          <w:p w:rsidR="003753BD" w:rsidRDefault="0004573C">
            <w:pPr>
              <w:jc w:val="center"/>
            </w:pPr>
            <w:r>
              <w:t>Classi 3</w:t>
            </w:r>
          </w:p>
          <w:p w:rsidR="003753BD" w:rsidRDefault="0004573C">
            <w:pPr>
              <w:jc w:val="center"/>
            </w:pPr>
            <w:r>
              <w:t>(2 percorsi)</w:t>
            </w:r>
          </w:p>
        </w:tc>
        <w:tc>
          <w:tcPr>
            <w:tcW w:w="1128" w:type="dxa"/>
            <w:vMerge w:val="restart"/>
            <w:vAlign w:val="center"/>
          </w:tcPr>
          <w:p w:rsidR="003753BD" w:rsidRDefault="0004573C">
            <w:pPr>
              <w:ind w:left="-214" w:right="-114"/>
              <w:jc w:val="center"/>
            </w:pPr>
            <w:r>
              <w:t>30 x 2</w:t>
            </w:r>
          </w:p>
        </w:tc>
        <w:tc>
          <w:tcPr>
            <w:tcW w:w="1126" w:type="dxa"/>
            <w:vMerge/>
            <w:vAlign w:val="center"/>
          </w:tcPr>
          <w:p w:rsidR="003753BD" w:rsidRDefault="003753BD">
            <w:pPr>
              <w:widowControl w:val="0"/>
              <w:pBdr>
                <w:top w:val="nil"/>
                <w:left w:val="nil"/>
                <w:bottom w:val="nil"/>
                <w:right w:val="nil"/>
                <w:between w:val="nil"/>
              </w:pBdr>
              <w:spacing w:line="276" w:lineRule="auto"/>
            </w:pPr>
          </w:p>
        </w:tc>
      </w:tr>
      <w:tr w:rsidR="003753BD">
        <w:trPr>
          <w:trHeight w:val="213"/>
        </w:trPr>
        <w:tc>
          <w:tcPr>
            <w:tcW w:w="1464" w:type="dxa"/>
            <w:vAlign w:val="center"/>
          </w:tcPr>
          <w:p w:rsidR="003753BD" w:rsidRDefault="0004573C">
            <w:pPr>
              <w:jc w:val="center"/>
            </w:pPr>
            <w:r>
              <w:rPr>
                <w:rFonts w:ascii="Wingdings" w:eastAsia="Wingdings" w:hAnsi="Wingdings" w:cs="Wingdings"/>
              </w:rPr>
              <w:t>□</w:t>
            </w:r>
            <w:r>
              <w:t xml:space="preserve"> 1 incarico</w:t>
            </w:r>
          </w:p>
        </w:tc>
        <w:tc>
          <w:tcPr>
            <w:tcW w:w="1464" w:type="dxa"/>
            <w:vMerge/>
            <w:vAlign w:val="center"/>
          </w:tcPr>
          <w:p w:rsidR="003753BD" w:rsidRDefault="003753BD">
            <w:pPr>
              <w:widowControl w:val="0"/>
              <w:pBdr>
                <w:top w:val="nil"/>
                <w:left w:val="nil"/>
                <w:bottom w:val="nil"/>
                <w:right w:val="nil"/>
                <w:between w:val="nil"/>
              </w:pBdr>
              <w:spacing w:line="276" w:lineRule="auto"/>
            </w:pPr>
          </w:p>
        </w:tc>
        <w:tc>
          <w:tcPr>
            <w:tcW w:w="2565" w:type="dxa"/>
            <w:vMerge/>
            <w:vAlign w:val="center"/>
          </w:tcPr>
          <w:p w:rsidR="003753BD" w:rsidRDefault="003753BD">
            <w:pPr>
              <w:widowControl w:val="0"/>
              <w:pBdr>
                <w:top w:val="nil"/>
                <w:left w:val="nil"/>
                <w:bottom w:val="nil"/>
                <w:right w:val="nil"/>
                <w:between w:val="nil"/>
              </w:pBdr>
              <w:spacing w:line="276" w:lineRule="auto"/>
            </w:pPr>
          </w:p>
        </w:tc>
        <w:tc>
          <w:tcPr>
            <w:tcW w:w="1881" w:type="dxa"/>
            <w:vMerge/>
            <w:vAlign w:val="center"/>
          </w:tcPr>
          <w:p w:rsidR="003753BD" w:rsidRDefault="003753BD">
            <w:pPr>
              <w:widowControl w:val="0"/>
              <w:pBdr>
                <w:top w:val="nil"/>
                <w:left w:val="nil"/>
                <w:bottom w:val="nil"/>
                <w:right w:val="nil"/>
                <w:between w:val="nil"/>
              </w:pBdr>
              <w:spacing w:line="276" w:lineRule="auto"/>
            </w:pPr>
          </w:p>
        </w:tc>
        <w:tc>
          <w:tcPr>
            <w:tcW w:w="1128" w:type="dxa"/>
            <w:vMerge/>
            <w:vAlign w:val="center"/>
          </w:tcPr>
          <w:p w:rsidR="003753BD" w:rsidRDefault="003753BD">
            <w:pPr>
              <w:widowControl w:val="0"/>
              <w:pBdr>
                <w:top w:val="nil"/>
                <w:left w:val="nil"/>
                <w:bottom w:val="nil"/>
                <w:right w:val="nil"/>
                <w:between w:val="nil"/>
              </w:pBdr>
              <w:spacing w:line="276" w:lineRule="auto"/>
            </w:pPr>
          </w:p>
        </w:tc>
        <w:tc>
          <w:tcPr>
            <w:tcW w:w="1126" w:type="dxa"/>
            <w:vMerge/>
            <w:vAlign w:val="center"/>
          </w:tcPr>
          <w:p w:rsidR="003753BD" w:rsidRDefault="003753BD">
            <w:pPr>
              <w:widowControl w:val="0"/>
              <w:pBdr>
                <w:top w:val="nil"/>
                <w:left w:val="nil"/>
                <w:bottom w:val="nil"/>
                <w:right w:val="nil"/>
                <w:between w:val="nil"/>
              </w:pBdr>
              <w:spacing w:line="276" w:lineRule="auto"/>
            </w:pPr>
          </w:p>
        </w:tc>
      </w:tr>
      <w:tr w:rsidR="003753BD">
        <w:tc>
          <w:tcPr>
            <w:tcW w:w="1464" w:type="dxa"/>
            <w:vAlign w:val="center"/>
          </w:tcPr>
          <w:p w:rsidR="003753BD" w:rsidRDefault="0004573C">
            <w:pPr>
              <w:widowControl w:val="0"/>
              <w:pBdr>
                <w:top w:val="nil"/>
                <w:left w:val="nil"/>
                <w:bottom w:val="nil"/>
                <w:right w:val="nil"/>
                <w:between w:val="nil"/>
              </w:pBdr>
              <w:jc w:val="center"/>
            </w:pPr>
            <w:r>
              <w:rPr>
                <w:rFonts w:ascii="Wingdings" w:eastAsia="Wingdings" w:hAnsi="Wingdings" w:cs="Wingdings"/>
              </w:rPr>
              <w:t>□</w:t>
            </w:r>
            <w:r>
              <w:t xml:space="preserve"> 1 incarico</w:t>
            </w:r>
          </w:p>
        </w:tc>
        <w:tc>
          <w:tcPr>
            <w:tcW w:w="1464" w:type="dxa"/>
            <w:vAlign w:val="center"/>
          </w:tcPr>
          <w:p w:rsidR="003753BD" w:rsidRDefault="0004573C">
            <w:pPr>
              <w:jc w:val="center"/>
            </w:pPr>
            <w:r>
              <w:t xml:space="preserve">Secondaria </w:t>
            </w:r>
            <w:proofErr w:type="spellStart"/>
            <w:r>
              <w:t>Robecchi</w:t>
            </w:r>
            <w:proofErr w:type="spellEnd"/>
          </w:p>
        </w:tc>
        <w:tc>
          <w:tcPr>
            <w:tcW w:w="2565" w:type="dxa"/>
            <w:vAlign w:val="center"/>
          </w:tcPr>
          <w:p w:rsidR="003753BD" w:rsidRDefault="0004573C">
            <w:pPr>
              <w:jc w:val="center"/>
            </w:pPr>
            <w:r>
              <w:t xml:space="preserve">Corso di </w:t>
            </w:r>
            <w:r>
              <w:rPr>
                <w:u w:val="single"/>
              </w:rPr>
              <w:t xml:space="preserve">spagnolo </w:t>
            </w:r>
            <w:r>
              <w:t>livello A2 del CEFR eventualmente finalizzato a una certificazione</w:t>
            </w:r>
          </w:p>
        </w:tc>
        <w:tc>
          <w:tcPr>
            <w:tcW w:w="1881" w:type="dxa"/>
            <w:vAlign w:val="center"/>
          </w:tcPr>
          <w:p w:rsidR="003753BD" w:rsidRDefault="0004573C">
            <w:pPr>
              <w:jc w:val="center"/>
            </w:pPr>
            <w:r>
              <w:t>Classi 3</w:t>
            </w:r>
          </w:p>
          <w:p w:rsidR="003753BD" w:rsidRDefault="0004573C">
            <w:pPr>
              <w:jc w:val="center"/>
            </w:pPr>
            <w:r>
              <w:t>(1 percorso)</w:t>
            </w:r>
          </w:p>
        </w:tc>
        <w:tc>
          <w:tcPr>
            <w:tcW w:w="1128" w:type="dxa"/>
            <w:vAlign w:val="center"/>
          </w:tcPr>
          <w:p w:rsidR="003753BD" w:rsidRDefault="0004573C">
            <w:pPr>
              <w:ind w:left="-214" w:right="-114"/>
              <w:jc w:val="center"/>
            </w:pPr>
            <w:r>
              <w:t>20</w:t>
            </w:r>
          </w:p>
        </w:tc>
        <w:tc>
          <w:tcPr>
            <w:tcW w:w="1126" w:type="dxa"/>
            <w:vMerge/>
            <w:vAlign w:val="center"/>
          </w:tcPr>
          <w:p w:rsidR="003753BD" w:rsidRDefault="003753BD">
            <w:pPr>
              <w:widowControl w:val="0"/>
              <w:pBdr>
                <w:top w:val="nil"/>
                <w:left w:val="nil"/>
                <w:bottom w:val="nil"/>
                <w:right w:val="nil"/>
                <w:between w:val="nil"/>
              </w:pBdr>
              <w:spacing w:line="276" w:lineRule="auto"/>
            </w:pPr>
          </w:p>
        </w:tc>
      </w:tr>
    </w:tbl>
    <w:p w:rsidR="003753BD" w:rsidRPr="00545885" w:rsidRDefault="0004573C">
      <w:pPr>
        <w:spacing w:after="0" w:line="276" w:lineRule="auto"/>
        <w:jc w:val="both"/>
      </w:pPr>
      <w:r w:rsidRPr="00545885">
        <w:t xml:space="preserve">Si specifica che: </w:t>
      </w:r>
    </w:p>
    <w:p w:rsidR="003753BD" w:rsidRPr="00545885" w:rsidRDefault="0004573C">
      <w:pPr>
        <w:numPr>
          <w:ilvl w:val="0"/>
          <w:numId w:val="16"/>
        </w:numPr>
        <w:spacing w:after="0" w:line="240" w:lineRule="auto"/>
        <w:jc w:val="both"/>
      </w:pPr>
      <w:r w:rsidRPr="00545885">
        <w:t xml:space="preserve">relativamente agli </w:t>
      </w:r>
      <w:r w:rsidRPr="00545885">
        <w:rPr>
          <w:b/>
        </w:rPr>
        <w:t>esperti,</w:t>
      </w:r>
      <w:r w:rsidRPr="00545885">
        <w:t xml:space="preserve"> sono ammesse candidature per un </w:t>
      </w:r>
      <w:r w:rsidRPr="00545885">
        <w:rPr>
          <w:b/>
        </w:rPr>
        <w:t>numero massimo di n. 3 percorsi</w:t>
      </w:r>
      <w:r w:rsidRPr="00545885">
        <w:t xml:space="preserve"> formativi; </w:t>
      </w:r>
    </w:p>
    <w:p w:rsidR="003753BD" w:rsidRPr="00545885" w:rsidRDefault="0004573C">
      <w:pPr>
        <w:numPr>
          <w:ilvl w:val="0"/>
          <w:numId w:val="16"/>
        </w:numPr>
        <w:spacing w:line="240" w:lineRule="auto"/>
        <w:jc w:val="both"/>
      </w:pPr>
      <w:r w:rsidRPr="00545885">
        <w:t xml:space="preserve">in ogni caso, nel rispetto dei principi di equità di trattamento e di equa ripartizione degli incarichi, si eviterà l’attribuzione di più incarichi ad una medesima persona, previa presenza di un numero congruo di candidature; </w:t>
      </w:r>
    </w:p>
    <w:p w:rsidR="003753BD" w:rsidRPr="00545885" w:rsidRDefault="0004573C">
      <w:pPr>
        <w:numPr>
          <w:ilvl w:val="0"/>
          <w:numId w:val="16"/>
        </w:numPr>
        <w:spacing w:after="0" w:line="240" w:lineRule="auto"/>
        <w:jc w:val="both"/>
      </w:pPr>
      <w:r w:rsidRPr="00545885">
        <w:t xml:space="preserve">relativamente ai </w:t>
      </w:r>
      <w:r w:rsidRPr="00545885">
        <w:rPr>
          <w:b/>
        </w:rPr>
        <w:t>tutor,</w:t>
      </w:r>
      <w:r w:rsidRPr="00545885">
        <w:t xml:space="preserve"> si prenderà in considerazione la possibilità di attribuzione di più di un incarico solo a fronte della carenza di candidature. </w:t>
      </w:r>
    </w:p>
    <w:p w:rsidR="003753BD" w:rsidRDefault="003753BD">
      <w:pPr>
        <w:spacing w:after="0" w:line="240" w:lineRule="auto"/>
        <w:ind w:left="-76" w:hanging="360"/>
        <w:jc w:val="both"/>
      </w:pPr>
    </w:p>
    <w:p w:rsidR="003753BD" w:rsidRDefault="0004573C">
      <w:pPr>
        <w:numPr>
          <w:ilvl w:val="0"/>
          <w:numId w:val="16"/>
        </w:numPr>
        <w:spacing w:after="0" w:line="240" w:lineRule="auto"/>
        <w:ind w:left="284" w:hanging="284"/>
        <w:jc w:val="both"/>
      </w:pPr>
      <w:r>
        <w:t xml:space="preserve">Ai fini della partecipazione alla procedura di selezione in oggetto, </w:t>
      </w:r>
    </w:p>
    <w:p w:rsidR="003753BD" w:rsidRDefault="0004573C">
      <w:pPr>
        <w:numPr>
          <w:ilvl w:val="0"/>
          <w:numId w:val="22"/>
        </w:numPr>
        <w:pBdr>
          <w:top w:val="nil"/>
          <w:left w:val="nil"/>
          <w:bottom w:val="nil"/>
          <w:right w:val="nil"/>
          <w:between w:val="nil"/>
        </w:pBdr>
        <w:spacing w:after="0" w:line="240" w:lineRule="auto"/>
        <w:jc w:val="both"/>
        <w:rPr>
          <w:color w:val="000000"/>
        </w:rPr>
      </w:pPr>
      <w:r>
        <w:rPr>
          <w:color w:val="000000"/>
        </w:rPr>
        <w:t xml:space="preserve">il </w:t>
      </w:r>
      <w:r>
        <w:rPr>
          <w:b/>
          <w:color w:val="000000"/>
        </w:rPr>
        <w:t>criterio minimo di ammissione per ESPERTO</w:t>
      </w:r>
      <w:r>
        <w:rPr>
          <w:color w:val="000000"/>
        </w:rPr>
        <w:t xml:space="preserve"> è la </w:t>
      </w:r>
      <w:r>
        <w:rPr>
          <w:b/>
          <w:color w:val="000000"/>
        </w:rPr>
        <w:t>Certificazione linguistica QCER: C1</w:t>
      </w:r>
      <w:r>
        <w:rPr>
          <w:color w:val="000000"/>
        </w:rPr>
        <w:t xml:space="preserve"> </w:t>
      </w:r>
    </w:p>
    <w:p w:rsidR="003753BD" w:rsidRDefault="0004573C">
      <w:pPr>
        <w:numPr>
          <w:ilvl w:val="0"/>
          <w:numId w:val="22"/>
        </w:numPr>
        <w:pBdr>
          <w:top w:val="nil"/>
          <w:left w:val="nil"/>
          <w:bottom w:val="nil"/>
          <w:right w:val="nil"/>
          <w:between w:val="nil"/>
        </w:pBdr>
        <w:spacing w:after="0" w:line="240" w:lineRule="auto"/>
        <w:jc w:val="both"/>
        <w:rPr>
          <w:color w:val="000000"/>
        </w:rPr>
      </w:pPr>
      <w:r>
        <w:rPr>
          <w:color w:val="000000"/>
        </w:rPr>
        <w:t xml:space="preserve">il </w:t>
      </w:r>
      <w:r>
        <w:rPr>
          <w:b/>
          <w:color w:val="000000"/>
        </w:rPr>
        <w:t xml:space="preserve">criterio minimo di ammissione per TUTOR </w:t>
      </w:r>
    </w:p>
    <w:p w:rsidR="003753BD" w:rsidRDefault="0004573C">
      <w:pPr>
        <w:numPr>
          <w:ilvl w:val="0"/>
          <w:numId w:val="26"/>
        </w:numPr>
        <w:pBdr>
          <w:top w:val="nil"/>
          <w:left w:val="nil"/>
          <w:bottom w:val="nil"/>
          <w:right w:val="nil"/>
          <w:between w:val="nil"/>
        </w:pBdr>
        <w:spacing w:after="0" w:line="240" w:lineRule="auto"/>
        <w:ind w:left="1134" w:hanging="425"/>
        <w:jc w:val="both"/>
        <w:rPr>
          <w:color w:val="000000"/>
        </w:rPr>
      </w:pPr>
      <w:r>
        <w:rPr>
          <w:b/>
          <w:color w:val="000000"/>
        </w:rPr>
        <w:t>Scuola Secondaria di I grado</w:t>
      </w:r>
      <w:r>
        <w:rPr>
          <w:color w:val="000000"/>
        </w:rPr>
        <w:t xml:space="preserve"> è la Laurea magistrale o da vecchio ordinamento e la Certificazione linguistica QCER B2</w:t>
      </w:r>
    </w:p>
    <w:p w:rsidR="003753BD" w:rsidRDefault="0004573C">
      <w:pPr>
        <w:numPr>
          <w:ilvl w:val="0"/>
          <w:numId w:val="26"/>
        </w:numPr>
        <w:pBdr>
          <w:top w:val="nil"/>
          <w:left w:val="nil"/>
          <w:bottom w:val="nil"/>
          <w:right w:val="nil"/>
          <w:between w:val="nil"/>
        </w:pBdr>
        <w:spacing w:after="0" w:line="240" w:lineRule="auto"/>
        <w:ind w:left="1134" w:hanging="425"/>
        <w:jc w:val="both"/>
        <w:rPr>
          <w:color w:val="000000"/>
        </w:rPr>
      </w:pPr>
      <w:r>
        <w:rPr>
          <w:b/>
          <w:color w:val="000000"/>
        </w:rPr>
        <w:t xml:space="preserve">Scuola Primaria </w:t>
      </w:r>
      <w:r>
        <w:rPr>
          <w:color w:val="000000"/>
        </w:rPr>
        <w:t>è la Certificazione linguistica QCER B2</w:t>
      </w:r>
    </w:p>
    <w:p w:rsidR="003753BD" w:rsidRDefault="0004573C">
      <w:pPr>
        <w:numPr>
          <w:ilvl w:val="0"/>
          <w:numId w:val="16"/>
        </w:numPr>
        <w:spacing w:after="0" w:line="240" w:lineRule="auto"/>
        <w:ind w:left="284" w:hanging="284"/>
        <w:jc w:val="both"/>
        <w:rPr>
          <w:b/>
          <w:i/>
        </w:rPr>
      </w:pPr>
      <w:r>
        <w:t xml:space="preserve">I candidati saranno valutati comparativamente sulla base dei seguenti </w:t>
      </w:r>
      <w:r>
        <w:rPr>
          <w:b/>
          <w:i/>
        </w:rPr>
        <w:t xml:space="preserve">Criteri di selezione per </w:t>
      </w:r>
    </w:p>
    <w:p w:rsidR="003753BD" w:rsidRDefault="0004573C">
      <w:pPr>
        <w:numPr>
          <w:ilvl w:val="0"/>
          <w:numId w:val="24"/>
        </w:numPr>
        <w:pBdr>
          <w:top w:val="nil"/>
          <w:left w:val="nil"/>
          <w:bottom w:val="nil"/>
          <w:right w:val="nil"/>
          <w:between w:val="nil"/>
        </w:pBdr>
        <w:spacing w:after="0" w:line="240" w:lineRule="auto"/>
        <w:ind w:left="709" w:hanging="283"/>
        <w:jc w:val="both"/>
        <w:rPr>
          <w:b/>
          <w:i/>
          <w:color w:val="000000"/>
        </w:rPr>
      </w:pPr>
      <w:r>
        <w:rPr>
          <w:b/>
          <w:i/>
          <w:color w:val="000000"/>
        </w:rPr>
        <w:t>esperti madrelingua docenza alunni classi V scuola primaria e alunni classi I, II e III scuola secondaria di I grado (PNRR DM 65/2023</w:t>
      </w:r>
    </w:p>
    <w:p w:rsidR="003753BD" w:rsidRDefault="0004573C">
      <w:pPr>
        <w:numPr>
          <w:ilvl w:val="0"/>
          <w:numId w:val="24"/>
        </w:numPr>
        <w:pBdr>
          <w:top w:val="nil"/>
          <w:left w:val="nil"/>
          <w:bottom w:val="nil"/>
          <w:right w:val="nil"/>
          <w:between w:val="nil"/>
        </w:pBdr>
        <w:spacing w:after="0" w:line="240" w:lineRule="auto"/>
        <w:ind w:left="709" w:hanging="283"/>
        <w:jc w:val="both"/>
        <w:rPr>
          <w:b/>
          <w:i/>
          <w:color w:val="000000"/>
        </w:rPr>
      </w:pPr>
      <w:r>
        <w:rPr>
          <w:b/>
          <w:i/>
          <w:color w:val="000000"/>
        </w:rPr>
        <w:t xml:space="preserve">docenti Tutor di esperti madrelingua- </w:t>
      </w:r>
    </w:p>
    <w:p w:rsidR="003753BD" w:rsidRDefault="0004573C">
      <w:pPr>
        <w:numPr>
          <w:ilvl w:val="1"/>
          <w:numId w:val="16"/>
        </w:numPr>
        <w:pBdr>
          <w:top w:val="nil"/>
          <w:left w:val="nil"/>
          <w:bottom w:val="nil"/>
          <w:right w:val="nil"/>
          <w:between w:val="nil"/>
        </w:pBdr>
        <w:spacing w:after="0" w:line="240" w:lineRule="auto"/>
        <w:ind w:left="1134" w:hanging="425"/>
        <w:jc w:val="both"/>
        <w:rPr>
          <w:i/>
          <w:color w:val="000000"/>
        </w:rPr>
      </w:pPr>
      <w:r>
        <w:rPr>
          <w:i/>
          <w:color w:val="000000"/>
        </w:rPr>
        <w:t>docenza alunni classi I, II e III scuola secondaria di I grado (PNRR DM 65/2023)</w:t>
      </w:r>
    </w:p>
    <w:p w:rsidR="003753BD" w:rsidRDefault="0004573C">
      <w:pPr>
        <w:numPr>
          <w:ilvl w:val="1"/>
          <w:numId w:val="16"/>
        </w:numPr>
        <w:pBdr>
          <w:top w:val="nil"/>
          <w:left w:val="nil"/>
          <w:bottom w:val="nil"/>
          <w:right w:val="nil"/>
          <w:between w:val="nil"/>
        </w:pBdr>
        <w:spacing w:after="0" w:line="240" w:lineRule="auto"/>
        <w:ind w:left="1134" w:hanging="425"/>
        <w:jc w:val="both"/>
        <w:rPr>
          <w:i/>
          <w:color w:val="000000"/>
        </w:rPr>
      </w:pPr>
      <w:r>
        <w:rPr>
          <w:i/>
          <w:color w:val="000000"/>
        </w:rPr>
        <w:t>docenza alunni classi V scuola primaria (PNRR DM 65/2023)</w:t>
      </w:r>
    </w:p>
    <w:p w:rsidR="003753BD" w:rsidRDefault="003753BD">
      <w:pPr>
        <w:pBdr>
          <w:top w:val="nil"/>
          <w:left w:val="nil"/>
          <w:bottom w:val="nil"/>
          <w:right w:val="nil"/>
          <w:between w:val="nil"/>
        </w:pBdr>
        <w:spacing w:after="0" w:line="240" w:lineRule="auto"/>
        <w:ind w:left="1070" w:hanging="284"/>
        <w:jc w:val="both"/>
        <w:rPr>
          <w:b/>
          <w:i/>
          <w:color w:val="000000"/>
        </w:rPr>
      </w:pPr>
    </w:p>
    <w:tbl>
      <w:tblPr>
        <w:tblStyle w:val="af9"/>
        <w:tblW w:w="9628" w:type="dxa"/>
        <w:tblInd w:w="0" w:type="dxa"/>
        <w:tblLayout w:type="fixed"/>
        <w:tblLook w:val="0400" w:firstRow="0" w:lastRow="0" w:firstColumn="0" w:lastColumn="0" w:noHBand="0" w:noVBand="1"/>
      </w:tblPr>
      <w:tblGrid>
        <w:gridCol w:w="6450"/>
        <w:gridCol w:w="1589"/>
        <w:gridCol w:w="1589"/>
      </w:tblGrid>
      <w:tr w:rsidR="003753BD">
        <w:trPr>
          <w:trHeight w:val="1025"/>
        </w:trPr>
        <w:tc>
          <w:tcPr>
            <w:tcW w:w="962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53BD" w:rsidRDefault="0004573C">
            <w:pPr>
              <w:spacing w:after="0" w:line="240" w:lineRule="auto"/>
              <w:jc w:val="center"/>
            </w:pPr>
            <w:r>
              <w:t xml:space="preserve">CRITERI DI SELEZIONE PER </w:t>
            </w:r>
            <w:r>
              <w:rPr>
                <w:b/>
              </w:rPr>
              <w:t>ESPERTI MADRELINGUA</w:t>
            </w:r>
            <w:r>
              <w:t xml:space="preserve"> - DOCENZA ALUNNI CLASSI V SCUOLA PRIMARIA E ALUNNI CLASSI I, II E III SCUOLA SECONDARIA DI I GRADO PNRR - INTERVENTO A - DM 65/2023</w:t>
            </w:r>
          </w:p>
          <w:p w:rsidR="003753BD" w:rsidRDefault="0004573C">
            <w:pPr>
              <w:spacing w:before="200" w:after="0" w:line="240" w:lineRule="auto"/>
              <w:jc w:val="center"/>
              <w:rPr>
                <w:b/>
                <w:i/>
              </w:rPr>
            </w:pPr>
            <w:r>
              <w:rPr>
                <w:b/>
                <w:i/>
              </w:rPr>
              <w:t xml:space="preserve">Criteri minimi di ammissione: </w:t>
            </w:r>
          </w:p>
          <w:p w:rsidR="003753BD" w:rsidRDefault="0004573C">
            <w:pPr>
              <w:spacing w:after="0" w:line="240" w:lineRule="auto"/>
              <w:jc w:val="center"/>
            </w:pPr>
            <w:r>
              <w:rPr>
                <w:b/>
                <w:i/>
              </w:rPr>
              <w:t>Certificazione linguistica QCER: C1</w:t>
            </w:r>
          </w:p>
        </w:tc>
      </w:tr>
      <w:tr w:rsidR="003753BD">
        <w:trPr>
          <w:trHeight w:val="527"/>
        </w:trPr>
        <w:tc>
          <w:tcPr>
            <w:tcW w:w="6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53BD" w:rsidRDefault="0004573C">
            <w:pPr>
              <w:spacing w:after="0" w:line="240" w:lineRule="auto"/>
              <w:jc w:val="center"/>
            </w:pPr>
            <w:r>
              <w:t>TABELLA DI VALUTAZIONE TITOLI</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53BD" w:rsidRDefault="0004573C">
            <w:pPr>
              <w:spacing w:after="0" w:line="240" w:lineRule="auto"/>
              <w:jc w:val="center"/>
            </w:pPr>
            <w:r>
              <w:t>PUNTI</w:t>
            </w:r>
          </w:p>
        </w:tc>
        <w:tc>
          <w:tcPr>
            <w:tcW w:w="1589" w:type="dxa"/>
            <w:tcBorders>
              <w:top w:val="single" w:sz="4" w:space="0" w:color="000000"/>
              <w:left w:val="single" w:sz="4" w:space="0" w:color="000000"/>
              <w:bottom w:val="single" w:sz="4" w:space="0" w:color="000000"/>
              <w:right w:val="single" w:sz="4" w:space="0" w:color="000000"/>
            </w:tcBorders>
            <w:vAlign w:val="center"/>
          </w:tcPr>
          <w:p w:rsidR="003753BD" w:rsidRDefault="0004573C">
            <w:pPr>
              <w:spacing w:after="0" w:line="240" w:lineRule="auto"/>
              <w:jc w:val="center"/>
            </w:pPr>
            <w:r>
              <w:t>PUNTEGGIO ASSEGNATO</w:t>
            </w:r>
          </w:p>
        </w:tc>
      </w:tr>
      <w:tr w:rsidR="003753BD">
        <w:trPr>
          <w:trHeight w:val="639"/>
        </w:trPr>
        <w:tc>
          <w:tcPr>
            <w:tcW w:w="6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53BD" w:rsidRDefault="0004573C">
            <w:pPr>
              <w:spacing w:after="0" w:line="240" w:lineRule="auto"/>
              <w:jc w:val="both"/>
            </w:pPr>
            <w:r>
              <w:t>Laurea magistrale o da vecchio ordinamento in area linguistico-letteraria</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53BD" w:rsidRDefault="0004573C">
            <w:pPr>
              <w:spacing w:after="0" w:line="240" w:lineRule="auto"/>
              <w:jc w:val="center"/>
            </w:pPr>
            <w:r>
              <w:t>5</w:t>
            </w:r>
          </w:p>
        </w:tc>
        <w:tc>
          <w:tcPr>
            <w:tcW w:w="1589" w:type="dxa"/>
            <w:tcBorders>
              <w:top w:val="single" w:sz="4" w:space="0" w:color="000000"/>
              <w:left w:val="single" w:sz="4" w:space="0" w:color="000000"/>
              <w:bottom w:val="single" w:sz="4" w:space="0" w:color="000000"/>
              <w:right w:val="single" w:sz="4" w:space="0" w:color="000000"/>
            </w:tcBorders>
            <w:vAlign w:val="center"/>
          </w:tcPr>
          <w:p w:rsidR="003753BD" w:rsidRDefault="003753BD">
            <w:pPr>
              <w:spacing w:after="0" w:line="240" w:lineRule="auto"/>
              <w:jc w:val="center"/>
            </w:pPr>
          </w:p>
        </w:tc>
      </w:tr>
      <w:tr w:rsidR="003753BD">
        <w:trPr>
          <w:trHeight w:val="450"/>
        </w:trPr>
        <w:tc>
          <w:tcPr>
            <w:tcW w:w="6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53BD" w:rsidRDefault="0004573C">
            <w:pPr>
              <w:spacing w:after="0" w:line="240" w:lineRule="auto"/>
              <w:jc w:val="both"/>
            </w:pPr>
            <w:r>
              <w:t>Altra laurea</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53BD" w:rsidRDefault="0004573C">
            <w:pPr>
              <w:spacing w:after="0" w:line="240" w:lineRule="auto"/>
              <w:jc w:val="center"/>
            </w:pPr>
            <w:r>
              <w:t>2</w:t>
            </w:r>
          </w:p>
        </w:tc>
        <w:tc>
          <w:tcPr>
            <w:tcW w:w="1589" w:type="dxa"/>
            <w:tcBorders>
              <w:top w:val="single" w:sz="4" w:space="0" w:color="000000"/>
              <w:left w:val="single" w:sz="4" w:space="0" w:color="000000"/>
              <w:bottom w:val="single" w:sz="4" w:space="0" w:color="000000"/>
              <w:right w:val="single" w:sz="4" w:space="0" w:color="000000"/>
            </w:tcBorders>
            <w:vAlign w:val="center"/>
          </w:tcPr>
          <w:p w:rsidR="003753BD" w:rsidRDefault="003753BD">
            <w:pPr>
              <w:spacing w:after="0" w:line="240" w:lineRule="auto"/>
              <w:jc w:val="center"/>
            </w:pPr>
          </w:p>
        </w:tc>
      </w:tr>
      <w:tr w:rsidR="003753BD">
        <w:trPr>
          <w:trHeight w:val="1025"/>
        </w:trPr>
        <w:tc>
          <w:tcPr>
            <w:tcW w:w="6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53BD" w:rsidRDefault="0004573C">
            <w:pPr>
              <w:spacing w:after="0" w:line="240" w:lineRule="auto"/>
              <w:jc w:val="both"/>
            </w:pPr>
            <w:r>
              <w:t xml:space="preserve">Esperienze di docenza della lingua richiesta in corsi preparatori alle certificazioni linguistiche B1 Preliminary, B2 First, C1 Advanced, C2 </w:t>
            </w:r>
            <w:proofErr w:type="spellStart"/>
            <w:r>
              <w:t>Proficiency</w:t>
            </w:r>
            <w:proofErr w:type="spellEnd"/>
            <w:r>
              <w:t xml:space="preserve"> (2 </w:t>
            </w:r>
            <w:proofErr w:type="spellStart"/>
            <w:r>
              <w:t>pti</w:t>
            </w:r>
            <w:proofErr w:type="spellEnd"/>
            <w:r>
              <w:t xml:space="preserve"> per ogni esperienza)</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53BD" w:rsidRDefault="0004573C">
            <w:pPr>
              <w:spacing w:after="0" w:line="240" w:lineRule="auto"/>
              <w:jc w:val="center"/>
            </w:pPr>
            <w:r>
              <w:t>6</w:t>
            </w:r>
          </w:p>
        </w:tc>
        <w:tc>
          <w:tcPr>
            <w:tcW w:w="1589" w:type="dxa"/>
            <w:tcBorders>
              <w:top w:val="single" w:sz="4" w:space="0" w:color="000000"/>
              <w:left w:val="single" w:sz="4" w:space="0" w:color="000000"/>
              <w:bottom w:val="single" w:sz="4" w:space="0" w:color="000000"/>
              <w:right w:val="single" w:sz="4" w:space="0" w:color="000000"/>
            </w:tcBorders>
            <w:vAlign w:val="center"/>
          </w:tcPr>
          <w:p w:rsidR="003753BD" w:rsidRDefault="003753BD">
            <w:pPr>
              <w:spacing w:after="0" w:line="240" w:lineRule="auto"/>
              <w:jc w:val="center"/>
            </w:pPr>
          </w:p>
        </w:tc>
      </w:tr>
      <w:tr w:rsidR="003753BD">
        <w:trPr>
          <w:trHeight w:val="1025"/>
        </w:trPr>
        <w:tc>
          <w:tcPr>
            <w:tcW w:w="6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53BD" w:rsidRDefault="0004573C">
            <w:pPr>
              <w:spacing w:after="0" w:line="240" w:lineRule="auto"/>
              <w:jc w:val="both"/>
            </w:pPr>
            <w:r>
              <w:t>Pregresse esperienze significative presso scuole primarie o secondarie (esperto di inglese/lettore) nell'ambito di progetti similari: (2 punti per ogni esperienza)</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53BD" w:rsidRDefault="0004573C">
            <w:pPr>
              <w:spacing w:after="0" w:line="240" w:lineRule="auto"/>
              <w:jc w:val="center"/>
            </w:pPr>
            <w:proofErr w:type="spellStart"/>
            <w:r>
              <w:t>max</w:t>
            </w:r>
            <w:proofErr w:type="spellEnd"/>
            <w:r>
              <w:t xml:space="preserve"> 6 </w:t>
            </w:r>
          </w:p>
        </w:tc>
        <w:tc>
          <w:tcPr>
            <w:tcW w:w="1589" w:type="dxa"/>
            <w:tcBorders>
              <w:top w:val="single" w:sz="4" w:space="0" w:color="000000"/>
              <w:left w:val="single" w:sz="4" w:space="0" w:color="000000"/>
              <w:bottom w:val="single" w:sz="4" w:space="0" w:color="000000"/>
              <w:right w:val="single" w:sz="4" w:space="0" w:color="000000"/>
            </w:tcBorders>
            <w:vAlign w:val="center"/>
          </w:tcPr>
          <w:p w:rsidR="003753BD" w:rsidRDefault="003753BD">
            <w:pPr>
              <w:spacing w:after="0" w:line="240" w:lineRule="auto"/>
              <w:jc w:val="center"/>
            </w:pPr>
          </w:p>
        </w:tc>
      </w:tr>
      <w:tr w:rsidR="003753BD">
        <w:trPr>
          <w:trHeight w:val="889"/>
        </w:trPr>
        <w:tc>
          <w:tcPr>
            <w:tcW w:w="6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53BD" w:rsidRDefault="0004573C">
            <w:pPr>
              <w:spacing w:after="0" w:line="240" w:lineRule="auto"/>
              <w:jc w:val="both"/>
            </w:pPr>
            <w:r>
              <w:lastRenderedPageBreak/>
              <w:t>Certificazioni informatiche/Attestati CISCO, ICDL, EIPASS inerenti Reti informatiche</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53BD" w:rsidRDefault="0004573C">
            <w:pPr>
              <w:spacing w:after="0" w:line="240" w:lineRule="auto"/>
              <w:jc w:val="center"/>
            </w:pPr>
            <w:r>
              <w:t xml:space="preserve">1 </w:t>
            </w:r>
          </w:p>
        </w:tc>
        <w:tc>
          <w:tcPr>
            <w:tcW w:w="1589" w:type="dxa"/>
            <w:tcBorders>
              <w:top w:val="single" w:sz="4" w:space="0" w:color="000000"/>
              <w:left w:val="single" w:sz="4" w:space="0" w:color="000000"/>
              <w:bottom w:val="single" w:sz="4" w:space="0" w:color="000000"/>
              <w:right w:val="single" w:sz="4" w:space="0" w:color="000000"/>
            </w:tcBorders>
            <w:vAlign w:val="center"/>
          </w:tcPr>
          <w:p w:rsidR="003753BD" w:rsidRDefault="003753BD">
            <w:pPr>
              <w:spacing w:after="0" w:line="240" w:lineRule="auto"/>
              <w:jc w:val="center"/>
            </w:pPr>
          </w:p>
        </w:tc>
      </w:tr>
      <w:tr w:rsidR="003753BD">
        <w:trPr>
          <w:trHeight w:val="421"/>
        </w:trPr>
        <w:tc>
          <w:tcPr>
            <w:tcW w:w="6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53BD" w:rsidRDefault="0004573C">
            <w:pPr>
              <w:spacing w:after="0" w:line="240" w:lineRule="auto"/>
              <w:jc w:val="both"/>
            </w:pPr>
            <w:r>
              <w:t>TOTALE</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53BD" w:rsidRDefault="0004573C">
            <w:pPr>
              <w:spacing w:after="0" w:line="240" w:lineRule="auto"/>
              <w:jc w:val="center"/>
            </w:pPr>
            <w:r>
              <w:t>20</w:t>
            </w:r>
          </w:p>
        </w:tc>
        <w:tc>
          <w:tcPr>
            <w:tcW w:w="1589" w:type="dxa"/>
            <w:tcBorders>
              <w:top w:val="single" w:sz="4" w:space="0" w:color="000000"/>
              <w:left w:val="single" w:sz="4" w:space="0" w:color="000000"/>
              <w:bottom w:val="single" w:sz="4" w:space="0" w:color="000000"/>
              <w:right w:val="single" w:sz="4" w:space="0" w:color="000000"/>
            </w:tcBorders>
            <w:vAlign w:val="center"/>
          </w:tcPr>
          <w:p w:rsidR="003753BD" w:rsidRDefault="003753BD">
            <w:pPr>
              <w:spacing w:after="0" w:line="240" w:lineRule="auto"/>
              <w:jc w:val="center"/>
            </w:pPr>
          </w:p>
        </w:tc>
      </w:tr>
    </w:tbl>
    <w:p w:rsidR="003753BD" w:rsidRDefault="003753BD">
      <w:pPr>
        <w:spacing w:after="0" w:line="240" w:lineRule="auto"/>
      </w:pPr>
    </w:p>
    <w:p w:rsidR="003753BD" w:rsidRDefault="003753BD">
      <w:pPr>
        <w:spacing w:after="0" w:line="240" w:lineRule="auto"/>
      </w:pPr>
    </w:p>
    <w:tbl>
      <w:tblPr>
        <w:tblStyle w:val="afa"/>
        <w:tblW w:w="9628" w:type="dxa"/>
        <w:tblInd w:w="0" w:type="dxa"/>
        <w:tblLayout w:type="fixed"/>
        <w:tblLook w:val="0400" w:firstRow="0" w:lastRow="0" w:firstColumn="0" w:lastColumn="0" w:noHBand="0" w:noVBand="1"/>
      </w:tblPr>
      <w:tblGrid>
        <w:gridCol w:w="6450"/>
        <w:gridCol w:w="1589"/>
        <w:gridCol w:w="1589"/>
      </w:tblGrid>
      <w:tr w:rsidR="003753BD">
        <w:trPr>
          <w:trHeight w:val="1025"/>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53BD" w:rsidRDefault="0004573C">
            <w:pPr>
              <w:spacing w:after="0" w:line="240" w:lineRule="auto"/>
              <w:jc w:val="center"/>
            </w:pPr>
            <w:r>
              <w:t>CRITERI DI SELEZIONE PER DOCENTI</w:t>
            </w:r>
            <w:r>
              <w:rPr>
                <w:b/>
              </w:rPr>
              <w:t xml:space="preserve"> TUTOR DI ESPERTI MADRELINGUA - DOCENZA ALUNNI Scuola secondaria di I grado - </w:t>
            </w:r>
            <w:r>
              <w:t>PNRR - INTERVENTO A - DM 65/2023</w:t>
            </w:r>
          </w:p>
          <w:p w:rsidR="003753BD" w:rsidRDefault="0004573C">
            <w:pPr>
              <w:spacing w:before="200" w:after="0" w:line="240" w:lineRule="auto"/>
              <w:jc w:val="center"/>
              <w:rPr>
                <w:b/>
                <w:i/>
              </w:rPr>
            </w:pPr>
            <w:r>
              <w:rPr>
                <w:b/>
                <w:i/>
              </w:rPr>
              <w:t xml:space="preserve">Criteri minimi di ammissione: </w:t>
            </w:r>
          </w:p>
          <w:p w:rsidR="003753BD" w:rsidRDefault="0004573C">
            <w:pPr>
              <w:spacing w:after="0" w:line="240" w:lineRule="auto"/>
              <w:jc w:val="center"/>
            </w:pPr>
            <w:r>
              <w:rPr>
                <w:b/>
                <w:i/>
              </w:rPr>
              <w:t>Laurea magistrale o da vecchio ordinamento e Certificazione linguistica QCER: B2</w:t>
            </w:r>
          </w:p>
        </w:tc>
      </w:tr>
      <w:tr w:rsidR="003753BD">
        <w:trPr>
          <w:trHeight w:val="855"/>
        </w:trPr>
        <w:tc>
          <w:tcPr>
            <w:tcW w:w="6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53BD" w:rsidRDefault="003753BD">
            <w:pPr>
              <w:spacing w:after="0" w:line="240" w:lineRule="auto"/>
            </w:pPr>
          </w:p>
          <w:p w:rsidR="003753BD" w:rsidRDefault="0004573C">
            <w:pPr>
              <w:spacing w:after="0" w:line="240" w:lineRule="auto"/>
              <w:jc w:val="center"/>
            </w:pPr>
            <w:r>
              <w:t>TABELLA DI VALUTAZIONE TITOLI</w:t>
            </w:r>
          </w:p>
          <w:p w:rsidR="003753BD" w:rsidRDefault="003753BD">
            <w:pPr>
              <w:spacing w:after="0" w:line="240" w:lineRule="auto"/>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53BD" w:rsidRDefault="0004573C">
            <w:pPr>
              <w:spacing w:after="0" w:line="240" w:lineRule="auto"/>
              <w:jc w:val="center"/>
            </w:pPr>
            <w:r>
              <w:t>PUNTI</w:t>
            </w:r>
          </w:p>
        </w:tc>
        <w:tc>
          <w:tcPr>
            <w:tcW w:w="1589" w:type="dxa"/>
            <w:tcBorders>
              <w:top w:val="single" w:sz="4" w:space="0" w:color="000000"/>
              <w:left w:val="single" w:sz="4" w:space="0" w:color="000000"/>
              <w:bottom w:val="single" w:sz="4" w:space="0" w:color="000000"/>
              <w:right w:val="single" w:sz="4" w:space="0" w:color="000000"/>
            </w:tcBorders>
            <w:vAlign w:val="center"/>
          </w:tcPr>
          <w:p w:rsidR="003753BD" w:rsidRDefault="0004573C">
            <w:pPr>
              <w:spacing w:after="0" w:line="240" w:lineRule="auto"/>
              <w:jc w:val="center"/>
            </w:pPr>
            <w:r>
              <w:t>PUNTEGGIO ASSEGNATO</w:t>
            </w:r>
          </w:p>
        </w:tc>
      </w:tr>
      <w:tr w:rsidR="003753BD">
        <w:trPr>
          <w:trHeight w:val="566"/>
        </w:trPr>
        <w:tc>
          <w:tcPr>
            <w:tcW w:w="6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53BD" w:rsidRDefault="0004573C">
            <w:pPr>
              <w:spacing w:after="0" w:line="240" w:lineRule="auto"/>
              <w:jc w:val="both"/>
            </w:pPr>
            <w:r>
              <w:t xml:space="preserve">Docente di ruolo </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53BD" w:rsidRDefault="0004573C">
            <w:pPr>
              <w:spacing w:after="0" w:line="240" w:lineRule="auto"/>
              <w:jc w:val="center"/>
            </w:pPr>
            <w:r>
              <w:t>5</w:t>
            </w:r>
          </w:p>
        </w:tc>
        <w:tc>
          <w:tcPr>
            <w:tcW w:w="1589" w:type="dxa"/>
            <w:tcBorders>
              <w:top w:val="single" w:sz="4" w:space="0" w:color="000000"/>
              <w:left w:val="single" w:sz="4" w:space="0" w:color="000000"/>
              <w:bottom w:val="single" w:sz="4" w:space="0" w:color="000000"/>
              <w:right w:val="single" w:sz="4" w:space="0" w:color="000000"/>
            </w:tcBorders>
            <w:vAlign w:val="center"/>
          </w:tcPr>
          <w:p w:rsidR="003753BD" w:rsidRDefault="003753BD">
            <w:pPr>
              <w:spacing w:after="0" w:line="240" w:lineRule="auto"/>
              <w:jc w:val="center"/>
            </w:pPr>
          </w:p>
        </w:tc>
      </w:tr>
      <w:tr w:rsidR="003753BD">
        <w:trPr>
          <w:trHeight w:val="546"/>
        </w:trPr>
        <w:tc>
          <w:tcPr>
            <w:tcW w:w="6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53BD" w:rsidRDefault="0004573C">
            <w:pPr>
              <w:spacing w:after="0" w:line="240" w:lineRule="auto"/>
              <w:jc w:val="both"/>
            </w:pPr>
            <w:r>
              <w:t>Docente a tempo determinato in servizio fino al termine del modulo</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53BD" w:rsidRDefault="0004573C">
            <w:pPr>
              <w:spacing w:after="0" w:line="240" w:lineRule="auto"/>
              <w:jc w:val="center"/>
            </w:pPr>
            <w:r>
              <w:t>3</w:t>
            </w:r>
          </w:p>
        </w:tc>
        <w:tc>
          <w:tcPr>
            <w:tcW w:w="1589" w:type="dxa"/>
            <w:tcBorders>
              <w:top w:val="single" w:sz="4" w:space="0" w:color="000000"/>
              <w:left w:val="single" w:sz="4" w:space="0" w:color="000000"/>
              <w:bottom w:val="single" w:sz="4" w:space="0" w:color="000000"/>
              <w:right w:val="single" w:sz="4" w:space="0" w:color="000000"/>
            </w:tcBorders>
            <w:vAlign w:val="center"/>
          </w:tcPr>
          <w:p w:rsidR="003753BD" w:rsidRDefault="003753BD">
            <w:pPr>
              <w:spacing w:after="0" w:line="240" w:lineRule="auto"/>
              <w:jc w:val="center"/>
            </w:pPr>
          </w:p>
        </w:tc>
      </w:tr>
      <w:tr w:rsidR="003753BD">
        <w:trPr>
          <w:trHeight w:val="450"/>
        </w:trPr>
        <w:tc>
          <w:tcPr>
            <w:tcW w:w="6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53BD" w:rsidRDefault="0004573C">
            <w:pPr>
              <w:spacing w:after="0" w:line="240" w:lineRule="auto"/>
              <w:jc w:val="both"/>
            </w:pPr>
            <w:r>
              <w:t>Laurea in lingue</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53BD" w:rsidRDefault="0004573C">
            <w:pPr>
              <w:spacing w:after="0" w:line="240" w:lineRule="auto"/>
              <w:jc w:val="center"/>
            </w:pPr>
            <w:r>
              <w:t>5</w:t>
            </w:r>
          </w:p>
        </w:tc>
        <w:tc>
          <w:tcPr>
            <w:tcW w:w="1589" w:type="dxa"/>
            <w:tcBorders>
              <w:top w:val="single" w:sz="4" w:space="0" w:color="000000"/>
              <w:left w:val="single" w:sz="4" w:space="0" w:color="000000"/>
              <w:bottom w:val="single" w:sz="4" w:space="0" w:color="000000"/>
              <w:right w:val="single" w:sz="4" w:space="0" w:color="000000"/>
            </w:tcBorders>
            <w:vAlign w:val="center"/>
          </w:tcPr>
          <w:p w:rsidR="003753BD" w:rsidRDefault="003753BD">
            <w:pPr>
              <w:spacing w:after="0" w:line="240" w:lineRule="auto"/>
              <w:jc w:val="center"/>
            </w:pPr>
          </w:p>
        </w:tc>
      </w:tr>
      <w:tr w:rsidR="003753BD">
        <w:trPr>
          <w:trHeight w:val="573"/>
        </w:trPr>
        <w:tc>
          <w:tcPr>
            <w:tcW w:w="6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53BD" w:rsidRDefault="0004573C">
            <w:pPr>
              <w:spacing w:after="0" w:line="240" w:lineRule="auto"/>
              <w:jc w:val="both"/>
            </w:pPr>
            <w:r>
              <w:t xml:space="preserve">Esperienza pregressa di tutoraggio in moduli PON </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53BD" w:rsidRDefault="0004573C">
            <w:pPr>
              <w:spacing w:after="0" w:line="240" w:lineRule="auto"/>
              <w:jc w:val="center"/>
            </w:pPr>
            <w:r>
              <w:t xml:space="preserve">1 </w:t>
            </w:r>
          </w:p>
        </w:tc>
        <w:tc>
          <w:tcPr>
            <w:tcW w:w="1589" w:type="dxa"/>
            <w:tcBorders>
              <w:top w:val="single" w:sz="4" w:space="0" w:color="000000"/>
              <w:left w:val="single" w:sz="4" w:space="0" w:color="000000"/>
              <w:bottom w:val="single" w:sz="4" w:space="0" w:color="000000"/>
              <w:right w:val="single" w:sz="4" w:space="0" w:color="000000"/>
            </w:tcBorders>
            <w:vAlign w:val="center"/>
          </w:tcPr>
          <w:p w:rsidR="003753BD" w:rsidRDefault="003753BD">
            <w:pPr>
              <w:spacing w:after="0" w:line="240" w:lineRule="auto"/>
              <w:jc w:val="center"/>
            </w:pPr>
          </w:p>
        </w:tc>
      </w:tr>
      <w:tr w:rsidR="003753BD">
        <w:trPr>
          <w:trHeight w:val="815"/>
        </w:trPr>
        <w:tc>
          <w:tcPr>
            <w:tcW w:w="6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53BD" w:rsidRDefault="0004573C">
            <w:pPr>
              <w:spacing w:after="0" w:line="240" w:lineRule="auto"/>
              <w:jc w:val="both"/>
            </w:pPr>
            <w:r>
              <w:t>Certificazioni informatiche/ Attestati CISCO, ICDL, EIPASS inerenti Reti informatiche</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53BD" w:rsidRDefault="0004573C">
            <w:pPr>
              <w:spacing w:after="0" w:line="240" w:lineRule="auto"/>
              <w:jc w:val="center"/>
            </w:pPr>
            <w:r>
              <w:t xml:space="preserve">1 </w:t>
            </w:r>
          </w:p>
        </w:tc>
        <w:tc>
          <w:tcPr>
            <w:tcW w:w="1589" w:type="dxa"/>
            <w:tcBorders>
              <w:top w:val="single" w:sz="4" w:space="0" w:color="000000"/>
              <w:left w:val="single" w:sz="4" w:space="0" w:color="000000"/>
              <w:bottom w:val="single" w:sz="4" w:space="0" w:color="000000"/>
              <w:right w:val="single" w:sz="4" w:space="0" w:color="000000"/>
            </w:tcBorders>
            <w:vAlign w:val="center"/>
          </w:tcPr>
          <w:p w:rsidR="003753BD" w:rsidRDefault="003753BD">
            <w:pPr>
              <w:spacing w:after="0" w:line="240" w:lineRule="auto"/>
              <w:jc w:val="center"/>
            </w:pPr>
          </w:p>
        </w:tc>
      </w:tr>
      <w:tr w:rsidR="003753BD">
        <w:trPr>
          <w:trHeight w:val="489"/>
        </w:trPr>
        <w:tc>
          <w:tcPr>
            <w:tcW w:w="6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53BD" w:rsidRDefault="0004573C">
            <w:pPr>
              <w:spacing w:after="0" w:line="240" w:lineRule="auto"/>
              <w:jc w:val="both"/>
            </w:pPr>
            <w:r>
              <w:t>TOTALE</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53BD" w:rsidRDefault="0004573C">
            <w:pPr>
              <w:spacing w:after="0" w:line="240" w:lineRule="auto"/>
              <w:jc w:val="center"/>
            </w:pPr>
            <w:r>
              <w:t>15</w:t>
            </w:r>
          </w:p>
        </w:tc>
        <w:tc>
          <w:tcPr>
            <w:tcW w:w="1589" w:type="dxa"/>
            <w:tcBorders>
              <w:top w:val="single" w:sz="4" w:space="0" w:color="000000"/>
              <w:left w:val="single" w:sz="4" w:space="0" w:color="000000"/>
              <w:bottom w:val="single" w:sz="4" w:space="0" w:color="000000"/>
              <w:right w:val="single" w:sz="4" w:space="0" w:color="000000"/>
            </w:tcBorders>
            <w:vAlign w:val="center"/>
          </w:tcPr>
          <w:p w:rsidR="003753BD" w:rsidRDefault="003753BD">
            <w:pPr>
              <w:spacing w:after="0" w:line="240" w:lineRule="auto"/>
              <w:jc w:val="center"/>
            </w:pPr>
          </w:p>
        </w:tc>
      </w:tr>
    </w:tbl>
    <w:p w:rsidR="003753BD" w:rsidRDefault="003753BD">
      <w:pPr>
        <w:spacing w:after="0" w:line="240" w:lineRule="auto"/>
      </w:pPr>
    </w:p>
    <w:p w:rsidR="003753BD" w:rsidRDefault="003753BD">
      <w:pPr>
        <w:spacing w:after="0" w:line="240" w:lineRule="auto"/>
      </w:pPr>
    </w:p>
    <w:tbl>
      <w:tblPr>
        <w:tblStyle w:val="afb"/>
        <w:tblW w:w="9628" w:type="dxa"/>
        <w:tblInd w:w="0" w:type="dxa"/>
        <w:tblLayout w:type="fixed"/>
        <w:tblLook w:val="0400" w:firstRow="0" w:lastRow="0" w:firstColumn="0" w:lastColumn="0" w:noHBand="0" w:noVBand="1"/>
      </w:tblPr>
      <w:tblGrid>
        <w:gridCol w:w="6549"/>
        <w:gridCol w:w="1540"/>
        <w:gridCol w:w="1539"/>
      </w:tblGrid>
      <w:tr w:rsidR="003753BD">
        <w:trPr>
          <w:trHeight w:val="1025"/>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53BD" w:rsidRDefault="0004573C">
            <w:pPr>
              <w:spacing w:after="0" w:line="240" w:lineRule="auto"/>
              <w:jc w:val="center"/>
            </w:pPr>
            <w:r>
              <w:t>CRITERI DI SELEZIONE PER</w:t>
            </w:r>
            <w:r>
              <w:rPr>
                <w:b/>
              </w:rPr>
              <w:t xml:space="preserve"> DOCENTI TUTOR DI ESPERTI MADRELINGUA - DOCENZA ALUNNI Scuola primaria - </w:t>
            </w:r>
            <w:r>
              <w:t>PNRR - INTERVENTO A - DM 65/2023</w:t>
            </w:r>
          </w:p>
          <w:p w:rsidR="003753BD" w:rsidRDefault="0004573C">
            <w:pPr>
              <w:spacing w:before="200" w:after="0" w:line="240" w:lineRule="auto"/>
              <w:jc w:val="center"/>
              <w:rPr>
                <w:b/>
                <w:i/>
              </w:rPr>
            </w:pPr>
            <w:r>
              <w:rPr>
                <w:b/>
                <w:i/>
              </w:rPr>
              <w:t xml:space="preserve">Criteri minimi di ammissione: </w:t>
            </w:r>
          </w:p>
          <w:p w:rsidR="003753BD" w:rsidRDefault="0004573C">
            <w:pPr>
              <w:spacing w:after="0" w:line="240" w:lineRule="auto"/>
              <w:jc w:val="center"/>
            </w:pPr>
            <w:r>
              <w:rPr>
                <w:b/>
                <w:i/>
              </w:rPr>
              <w:t>Certificazione linguistica QCER: B2</w:t>
            </w:r>
          </w:p>
        </w:tc>
      </w:tr>
      <w:tr w:rsidR="003753BD">
        <w:trPr>
          <w:trHeight w:val="645"/>
        </w:trPr>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53BD" w:rsidRDefault="0004573C">
            <w:pPr>
              <w:spacing w:after="0" w:line="240" w:lineRule="auto"/>
              <w:jc w:val="both"/>
            </w:pPr>
            <w:r>
              <w:t>TABELLA DI VALUTAZIONE TITOLI</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53BD" w:rsidRDefault="0004573C">
            <w:pPr>
              <w:spacing w:after="0" w:line="240" w:lineRule="auto"/>
              <w:jc w:val="center"/>
            </w:pPr>
            <w:r>
              <w:t>PUNTI</w:t>
            </w:r>
          </w:p>
        </w:tc>
        <w:tc>
          <w:tcPr>
            <w:tcW w:w="1539" w:type="dxa"/>
            <w:tcBorders>
              <w:top w:val="single" w:sz="4" w:space="0" w:color="000000"/>
              <w:left w:val="single" w:sz="4" w:space="0" w:color="000000"/>
              <w:bottom w:val="single" w:sz="4" w:space="0" w:color="000000"/>
              <w:right w:val="single" w:sz="4" w:space="0" w:color="000000"/>
            </w:tcBorders>
            <w:vAlign w:val="center"/>
          </w:tcPr>
          <w:p w:rsidR="003753BD" w:rsidRDefault="0004573C">
            <w:pPr>
              <w:spacing w:after="0" w:line="240" w:lineRule="auto"/>
              <w:jc w:val="center"/>
            </w:pPr>
            <w:r>
              <w:t>PUNTEGGIO ASSEGNATO</w:t>
            </w:r>
          </w:p>
        </w:tc>
      </w:tr>
      <w:tr w:rsidR="003753BD">
        <w:trPr>
          <w:trHeight w:val="541"/>
        </w:trPr>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53BD" w:rsidRDefault="0004573C">
            <w:pPr>
              <w:spacing w:after="0" w:line="240" w:lineRule="auto"/>
              <w:jc w:val="both"/>
            </w:pPr>
            <w:r>
              <w:t xml:space="preserve">Docente di ruolo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53BD" w:rsidRDefault="0004573C">
            <w:pPr>
              <w:spacing w:after="0" w:line="240" w:lineRule="auto"/>
              <w:jc w:val="center"/>
            </w:pPr>
            <w:r>
              <w:t>5</w:t>
            </w:r>
          </w:p>
        </w:tc>
        <w:tc>
          <w:tcPr>
            <w:tcW w:w="1539" w:type="dxa"/>
            <w:tcBorders>
              <w:top w:val="single" w:sz="4" w:space="0" w:color="000000"/>
              <w:left w:val="single" w:sz="4" w:space="0" w:color="000000"/>
              <w:bottom w:val="single" w:sz="4" w:space="0" w:color="000000"/>
              <w:right w:val="single" w:sz="4" w:space="0" w:color="000000"/>
            </w:tcBorders>
            <w:vAlign w:val="center"/>
          </w:tcPr>
          <w:p w:rsidR="003753BD" w:rsidRDefault="003753BD">
            <w:pPr>
              <w:spacing w:after="0" w:line="240" w:lineRule="auto"/>
              <w:jc w:val="center"/>
            </w:pPr>
          </w:p>
        </w:tc>
      </w:tr>
      <w:tr w:rsidR="003753BD">
        <w:trPr>
          <w:trHeight w:val="563"/>
        </w:trPr>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53BD" w:rsidRDefault="0004573C">
            <w:pPr>
              <w:spacing w:after="0" w:line="240" w:lineRule="auto"/>
              <w:jc w:val="both"/>
            </w:pPr>
            <w:r>
              <w:t>Docente a tempo determinato in servizio fino al termine del modulo</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53BD" w:rsidRDefault="0004573C">
            <w:pPr>
              <w:spacing w:after="0" w:line="240" w:lineRule="auto"/>
              <w:jc w:val="center"/>
            </w:pPr>
            <w:r>
              <w:t>3</w:t>
            </w:r>
          </w:p>
        </w:tc>
        <w:tc>
          <w:tcPr>
            <w:tcW w:w="1539" w:type="dxa"/>
            <w:tcBorders>
              <w:top w:val="single" w:sz="4" w:space="0" w:color="000000"/>
              <w:left w:val="single" w:sz="4" w:space="0" w:color="000000"/>
              <w:bottom w:val="single" w:sz="4" w:space="0" w:color="000000"/>
              <w:right w:val="single" w:sz="4" w:space="0" w:color="000000"/>
            </w:tcBorders>
            <w:vAlign w:val="center"/>
          </w:tcPr>
          <w:p w:rsidR="003753BD" w:rsidRDefault="003753BD">
            <w:pPr>
              <w:spacing w:after="0" w:line="240" w:lineRule="auto"/>
              <w:jc w:val="center"/>
            </w:pPr>
          </w:p>
        </w:tc>
      </w:tr>
      <w:tr w:rsidR="003753BD">
        <w:trPr>
          <w:trHeight w:val="450"/>
        </w:trPr>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53BD" w:rsidRDefault="0004573C">
            <w:pPr>
              <w:spacing w:after="0" w:line="240" w:lineRule="auto"/>
              <w:jc w:val="both"/>
            </w:pPr>
            <w:r>
              <w:t>Laurea in Lingue</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53BD" w:rsidRDefault="0004573C">
            <w:pPr>
              <w:spacing w:after="0" w:line="240" w:lineRule="auto"/>
              <w:jc w:val="center"/>
            </w:pPr>
            <w:r>
              <w:t>5</w:t>
            </w:r>
          </w:p>
        </w:tc>
        <w:tc>
          <w:tcPr>
            <w:tcW w:w="1539" w:type="dxa"/>
            <w:tcBorders>
              <w:top w:val="single" w:sz="4" w:space="0" w:color="000000"/>
              <w:left w:val="single" w:sz="4" w:space="0" w:color="000000"/>
              <w:bottom w:val="single" w:sz="4" w:space="0" w:color="000000"/>
              <w:right w:val="single" w:sz="4" w:space="0" w:color="000000"/>
            </w:tcBorders>
            <w:vAlign w:val="center"/>
          </w:tcPr>
          <w:p w:rsidR="003753BD" w:rsidRDefault="003753BD">
            <w:pPr>
              <w:spacing w:after="0" w:line="240" w:lineRule="auto"/>
              <w:jc w:val="center"/>
            </w:pPr>
          </w:p>
        </w:tc>
      </w:tr>
      <w:tr w:rsidR="003753BD">
        <w:trPr>
          <w:trHeight w:val="510"/>
        </w:trPr>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53BD" w:rsidRDefault="0004573C">
            <w:pPr>
              <w:spacing w:after="0" w:line="240" w:lineRule="auto"/>
              <w:jc w:val="both"/>
            </w:pPr>
            <w:r>
              <w:t xml:space="preserve">Laurea in scienze della formazione primaria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53BD" w:rsidRDefault="0004573C">
            <w:pPr>
              <w:spacing w:after="0" w:line="240" w:lineRule="auto"/>
              <w:jc w:val="center"/>
            </w:pPr>
            <w:r>
              <w:t>3</w:t>
            </w:r>
          </w:p>
        </w:tc>
        <w:tc>
          <w:tcPr>
            <w:tcW w:w="1539" w:type="dxa"/>
            <w:tcBorders>
              <w:top w:val="single" w:sz="4" w:space="0" w:color="000000"/>
              <w:left w:val="single" w:sz="4" w:space="0" w:color="000000"/>
              <w:bottom w:val="single" w:sz="4" w:space="0" w:color="000000"/>
              <w:right w:val="single" w:sz="4" w:space="0" w:color="000000"/>
            </w:tcBorders>
            <w:vAlign w:val="center"/>
          </w:tcPr>
          <w:p w:rsidR="003753BD" w:rsidRDefault="003753BD">
            <w:pPr>
              <w:spacing w:after="0" w:line="240" w:lineRule="auto"/>
              <w:jc w:val="center"/>
            </w:pPr>
          </w:p>
        </w:tc>
      </w:tr>
      <w:tr w:rsidR="003753BD">
        <w:trPr>
          <w:trHeight w:val="900"/>
        </w:trPr>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53BD" w:rsidRDefault="0004573C">
            <w:pPr>
              <w:spacing w:after="0" w:line="240" w:lineRule="auto"/>
              <w:jc w:val="both"/>
            </w:pPr>
            <w:r>
              <w:t xml:space="preserve">Esperienza pregressa di tutoraggio in moduli PON (1 punto per esperienza - </w:t>
            </w:r>
            <w:proofErr w:type="spellStart"/>
            <w:r>
              <w:t>max</w:t>
            </w:r>
            <w:proofErr w:type="spellEnd"/>
            <w:r>
              <w:t xml:space="preserve"> 3 punti)</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53BD" w:rsidRDefault="0004573C">
            <w:pPr>
              <w:spacing w:after="0" w:line="240" w:lineRule="auto"/>
              <w:jc w:val="center"/>
            </w:pPr>
            <w:r>
              <w:t>3</w:t>
            </w:r>
          </w:p>
        </w:tc>
        <w:tc>
          <w:tcPr>
            <w:tcW w:w="1539" w:type="dxa"/>
            <w:tcBorders>
              <w:top w:val="single" w:sz="4" w:space="0" w:color="000000"/>
              <w:left w:val="single" w:sz="4" w:space="0" w:color="000000"/>
              <w:bottom w:val="single" w:sz="4" w:space="0" w:color="000000"/>
              <w:right w:val="single" w:sz="4" w:space="0" w:color="000000"/>
            </w:tcBorders>
            <w:vAlign w:val="center"/>
          </w:tcPr>
          <w:p w:rsidR="003753BD" w:rsidRDefault="003753BD">
            <w:pPr>
              <w:spacing w:after="0" w:line="240" w:lineRule="auto"/>
              <w:jc w:val="center"/>
            </w:pPr>
          </w:p>
        </w:tc>
      </w:tr>
      <w:tr w:rsidR="003753BD">
        <w:trPr>
          <w:trHeight w:val="704"/>
        </w:trPr>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53BD" w:rsidRDefault="0004573C">
            <w:pPr>
              <w:spacing w:after="0" w:line="240" w:lineRule="auto"/>
              <w:jc w:val="both"/>
            </w:pPr>
            <w:r>
              <w:t>Certificazioni informatiche/ Attestati CISCO, ICDL, EIPASS inerenti Reti informatiche</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53BD" w:rsidRDefault="0004573C">
            <w:pPr>
              <w:spacing w:after="0" w:line="240" w:lineRule="auto"/>
              <w:jc w:val="center"/>
            </w:pPr>
            <w:r>
              <w:t xml:space="preserve">1 </w:t>
            </w:r>
          </w:p>
        </w:tc>
        <w:tc>
          <w:tcPr>
            <w:tcW w:w="1539" w:type="dxa"/>
            <w:tcBorders>
              <w:top w:val="single" w:sz="4" w:space="0" w:color="000000"/>
              <w:left w:val="single" w:sz="4" w:space="0" w:color="000000"/>
              <w:bottom w:val="single" w:sz="4" w:space="0" w:color="000000"/>
              <w:right w:val="single" w:sz="4" w:space="0" w:color="000000"/>
            </w:tcBorders>
            <w:vAlign w:val="center"/>
          </w:tcPr>
          <w:p w:rsidR="003753BD" w:rsidRDefault="003753BD">
            <w:pPr>
              <w:spacing w:after="0" w:line="240" w:lineRule="auto"/>
              <w:jc w:val="center"/>
            </w:pPr>
          </w:p>
        </w:tc>
      </w:tr>
      <w:tr w:rsidR="003753BD">
        <w:trPr>
          <w:trHeight w:val="519"/>
        </w:trPr>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53BD" w:rsidRDefault="0004573C">
            <w:pPr>
              <w:spacing w:after="0" w:line="240" w:lineRule="auto"/>
              <w:jc w:val="both"/>
            </w:pPr>
            <w:r>
              <w:t>TOTALE</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53BD" w:rsidRDefault="0004573C">
            <w:pPr>
              <w:spacing w:after="0" w:line="240" w:lineRule="auto"/>
              <w:jc w:val="center"/>
            </w:pPr>
            <w:r>
              <w:t>20</w:t>
            </w:r>
          </w:p>
        </w:tc>
        <w:tc>
          <w:tcPr>
            <w:tcW w:w="1539" w:type="dxa"/>
            <w:tcBorders>
              <w:top w:val="single" w:sz="4" w:space="0" w:color="000000"/>
              <w:left w:val="single" w:sz="4" w:space="0" w:color="000000"/>
              <w:bottom w:val="single" w:sz="4" w:space="0" w:color="000000"/>
              <w:right w:val="single" w:sz="4" w:space="0" w:color="000000"/>
            </w:tcBorders>
            <w:vAlign w:val="center"/>
          </w:tcPr>
          <w:p w:rsidR="003753BD" w:rsidRDefault="003753BD">
            <w:pPr>
              <w:spacing w:after="0" w:line="240" w:lineRule="auto"/>
              <w:jc w:val="center"/>
            </w:pPr>
          </w:p>
        </w:tc>
      </w:tr>
    </w:tbl>
    <w:p w:rsidR="003753BD" w:rsidRDefault="003753BD">
      <w:pPr>
        <w:spacing w:after="0" w:line="240" w:lineRule="auto"/>
        <w:ind w:left="284"/>
        <w:jc w:val="both"/>
      </w:pPr>
    </w:p>
    <w:p w:rsidR="003753BD" w:rsidRDefault="0004573C">
      <w:pPr>
        <w:numPr>
          <w:ilvl w:val="0"/>
          <w:numId w:val="16"/>
        </w:numPr>
        <w:spacing w:line="240" w:lineRule="auto"/>
        <w:ind w:left="284"/>
        <w:jc w:val="both"/>
      </w:pPr>
      <w:r>
        <w:t>Gli incarichi da attribuire prevedono l’espletamento delle prestazioni di seguito specificate che dovranno essere svolte dagli incaricati.</w:t>
      </w:r>
    </w:p>
    <w:p w:rsidR="00AF26FA" w:rsidRDefault="00AF26FA">
      <w:pPr>
        <w:spacing w:before="240" w:after="0" w:line="276" w:lineRule="auto"/>
        <w:ind w:left="284"/>
        <w:jc w:val="both"/>
        <w:rPr>
          <w:b/>
          <w:color w:val="000000"/>
        </w:rPr>
      </w:pPr>
    </w:p>
    <w:p w:rsidR="003753BD" w:rsidRDefault="0004573C">
      <w:pPr>
        <w:spacing w:before="240" w:after="0" w:line="276" w:lineRule="auto"/>
        <w:ind w:left="284"/>
        <w:jc w:val="both"/>
        <w:rPr>
          <w:b/>
          <w:color w:val="000000"/>
        </w:rPr>
      </w:pPr>
      <w:r>
        <w:rPr>
          <w:b/>
          <w:color w:val="000000"/>
        </w:rPr>
        <w:lastRenderedPageBreak/>
        <w:t>Prestazioni richieste:</w:t>
      </w:r>
    </w:p>
    <w:p w:rsidR="003753BD" w:rsidRDefault="0004573C">
      <w:pPr>
        <w:spacing w:after="0" w:line="276" w:lineRule="auto"/>
        <w:ind w:left="284"/>
        <w:jc w:val="both"/>
        <w:rPr>
          <w:color w:val="000000"/>
        </w:rPr>
      </w:pPr>
      <w:r>
        <w:rPr>
          <w:color w:val="000000"/>
        </w:rPr>
        <w:t>Percorsi di formazione per il potenziamento delle competenze linguistiche degli studenti finalizzati sia al potenziamento della didattica curricolare come sperimentazione di percorsi con metodologia CLIL nell’ambito di discipline non linguistiche, con il coinvolgimento di una o più classi o a classi aperte, sia allo svolgimento di attività co-curricolari, come potenziamento delle attività svolte al di fuori dell’orario scolastico, per percorsi finalizzati al conseguimento di una certificazione linguistica.</w:t>
      </w:r>
    </w:p>
    <w:p w:rsidR="003753BD" w:rsidRDefault="003753BD">
      <w:pPr>
        <w:spacing w:after="0" w:line="276" w:lineRule="auto"/>
        <w:ind w:left="284"/>
        <w:jc w:val="both"/>
        <w:rPr>
          <w:color w:val="000000"/>
        </w:rPr>
      </w:pPr>
    </w:p>
    <w:p w:rsidR="003753BD" w:rsidRDefault="0004573C">
      <w:pPr>
        <w:spacing w:after="0" w:line="276" w:lineRule="auto"/>
        <w:ind w:left="284"/>
        <w:jc w:val="both"/>
      </w:pPr>
      <w:r>
        <w:t xml:space="preserve">In particolare, </w:t>
      </w:r>
    </w:p>
    <w:p w:rsidR="003753BD" w:rsidRDefault="0004573C">
      <w:pPr>
        <w:spacing w:after="0" w:line="276" w:lineRule="auto"/>
        <w:ind w:left="284"/>
        <w:jc w:val="both"/>
        <w:rPr>
          <w:b/>
        </w:rPr>
      </w:pPr>
      <w:r>
        <w:rPr>
          <w:b/>
        </w:rPr>
        <w:t>L’ESPERTO</w:t>
      </w:r>
    </w:p>
    <w:p w:rsidR="003753BD" w:rsidRDefault="0004573C">
      <w:pPr>
        <w:spacing w:after="0" w:line="276" w:lineRule="auto"/>
        <w:ind w:left="284"/>
        <w:jc w:val="both"/>
      </w:pPr>
      <w:r>
        <w:t xml:space="preserve">● progetta ed eroga interventi didattici </w:t>
      </w:r>
      <w:r>
        <w:rPr>
          <w:color w:val="000000"/>
        </w:rPr>
        <w:t xml:space="preserve">di formazione per il potenziamento delle competenze linguistiche degli studenti </w:t>
      </w:r>
      <w:r>
        <w:t xml:space="preserve">dell’Istituto sulla base di approcci pedagogici fondati sulla </w:t>
      </w:r>
      <w:proofErr w:type="spellStart"/>
      <w:r>
        <w:t>laboratorialità</w:t>
      </w:r>
      <w:proofErr w:type="spellEnd"/>
      <w:r>
        <w:t xml:space="preserve"> e sul </w:t>
      </w:r>
      <w:proofErr w:type="spellStart"/>
      <w:r>
        <w:rPr>
          <w:i/>
        </w:rPr>
        <w:t>learning</w:t>
      </w:r>
      <w:proofErr w:type="spellEnd"/>
      <w:r>
        <w:rPr>
          <w:i/>
        </w:rPr>
        <w:t xml:space="preserve"> by </w:t>
      </w:r>
      <w:proofErr w:type="spellStart"/>
      <w:r>
        <w:rPr>
          <w:i/>
        </w:rPr>
        <w:t>doing</w:t>
      </w:r>
      <w:proofErr w:type="spellEnd"/>
      <w:r>
        <w:t xml:space="preserve">, sul </w:t>
      </w:r>
      <w:proofErr w:type="spellStart"/>
      <w:r>
        <w:rPr>
          <w:i/>
        </w:rPr>
        <w:t>problem</w:t>
      </w:r>
      <w:proofErr w:type="spellEnd"/>
      <w:r>
        <w:rPr>
          <w:i/>
        </w:rPr>
        <w:t xml:space="preserve"> </w:t>
      </w:r>
      <w:proofErr w:type="spellStart"/>
      <w:r>
        <w:rPr>
          <w:i/>
        </w:rPr>
        <w:t>solving</w:t>
      </w:r>
      <w:proofErr w:type="spellEnd"/>
      <w:r>
        <w:t xml:space="preserve"> e sull’utilizzo del metodo induttivo, sulla capacità di attivazione dell’intelligenza sintetica e creativa, sull’organizzazione di gruppi di lavoro per l’apprendimento cooperativo; </w:t>
      </w:r>
    </w:p>
    <w:p w:rsidR="003753BD" w:rsidRDefault="0004573C">
      <w:pPr>
        <w:spacing w:after="0" w:line="276" w:lineRule="auto"/>
        <w:ind w:left="284"/>
        <w:jc w:val="both"/>
      </w:pPr>
      <w:r>
        <w:t xml:space="preserve">● collabora con il gruppo di lavoro per il multilinguismo per attività di monitoraggio delle azioni, rilevazione degli impatti sul piano della qualità dell'apprendimento/maturazione delle competenze degli studenti coinvolti, fornisce elementi utili sulla base dei quali possano essere elaborate proposte di aggiornamento del Progetto di Istituto in relazione a curricolo, metodologie, orientamento e valutazione. </w:t>
      </w:r>
    </w:p>
    <w:p w:rsidR="003753BD" w:rsidRDefault="0004573C">
      <w:pPr>
        <w:spacing w:before="240" w:after="0" w:line="276" w:lineRule="auto"/>
        <w:ind w:left="284"/>
        <w:jc w:val="both"/>
      </w:pPr>
      <w:r>
        <w:rPr>
          <w:b/>
        </w:rPr>
        <w:t>IL TUTOR</w:t>
      </w:r>
      <w:r>
        <w:t xml:space="preserve"> </w:t>
      </w:r>
    </w:p>
    <w:p w:rsidR="003753BD" w:rsidRDefault="0004573C">
      <w:pPr>
        <w:spacing w:after="0" w:line="276" w:lineRule="auto"/>
        <w:ind w:left="284"/>
        <w:jc w:val="both"/>
      </w:pPr>
      <w:r>
        <w:t xml:space="preserve">● coadiuva e affianca il formatore esperto negli interventi didattici </w:t>
      </w:r>
      <w:r>
        <w:rPr>
          <w:color w:val="000000"/>
        </w:rPr>
        <w:t xml:space="preserve">di formazione per il potenziamento delle competenze linguistiche degli studenti </w:t>
      </w:r>
      <w:r>
        <w:t xml:space="preserve">dell’Istituto sulla base di approcci pedagogici fondati sulla </w:t>
      </w:r>
      <w:proofErr w:type="spellStart"/>
      <w:r>
        <w:t>laboratorialità</w:t>
      </w:r>
      <w:proofErr w:type="spellEnd"/>
      <w:r>
        <w:t xml:space="preserve"> e sul </w:t>
      </w:r>
      <w:proofErr w:type="spellStart"/>
      <w:r>
        <w:rPr>
          <w:i/>
        </w:rPr>
        <w:t>learning</w:t>
      </w:r>
      <w:proofErr w:type="spellEnd"/>
      <w:r>
        <w:rPr>
          <w:i/>
        </w:rPr>
        <w:t xml:space="preserve"> by </w:t>
      </w:r>
      <w:proofErr w:type="spellStart"/>
      <w:r>
        <w:rPr>
          <w:i/>
        </w:rPr>
        <w:t>doing</w:t>
      </w:r>
      <w:proofErr w:type="spellEnd"/>
      <w:r>
        <w:t xml:space="preserve">, sul </w:t>
      </w:r>
      <w:proofErr w:type="spellStart"/>
      <w:r>
        <w:rPr>
          <w:i/>
        </w:rPr>
        <w:t>problem</w:t>
      </w:r>
      <w:proofErr w:type="spellEnd"/>
      <w:r>
        <w:rPr>
          <w:i/>
        </w:rPr>
        <w:t xml:space="preserve"> </w:t>
      </w:r>
      <w:proofErr w:type="spellStart"/>
      <w:r>
        <w:rPr>
          <w:i/>
        </w:rPr>
        <w:t>solving</w:t>
      </w:r>
      <w:proofErr w:type="spellEnd"/>
      <w:r>
        <w:t xml:space="preserve">, </w:t>
      </w:r>
      <w:proofErr w:type="gramStart"/>
      <w:r>
        <w:t xml:space="preserve">sul </w:t>
      </w:r>
      <w:r>
        <w:rPr>
          <w:i/>
        </w:rPr>
        <w:t>cooperative</w:t>
      </w:r>
      <w:proofErr w:type="gramEnd"/>
      <w:r>
        <w:rPr>
          <w:i/>
        </w:rPr>
        <w:t xml:space="preserve"> </w:t>
      </w:r>
      <w:proofErr w:type="spellStart"/>
      <w:r>
        <w:rPr>
          <w:i/>
        </w:rPr>
        <w:t>learning</w:t>
      </w:r>
      <w:proofErr w:type="spellEnd"/>
      <w:r>
        <w:t>;</w:t>
      </w:r>
    </w:p>
    <w:p w:rsidR="003753BD" w:rsidRDefault="0004573C">
      <w:pPr>
        <w:spacing w:after="0" w:line="276" w:lineRule="auto"/>
        <w:ind w:left="284"/>
        <w:jc w:val="both"/>
      </w:pPr>
      <w:r>
        <w:t>● presidia, in particolare, le relazioni tra i componenti dei gruppi, supporta le attività d’aula, favorisce i processi di comunicazione e di collaborazione tesi all’efficacia degli interventi messi in atto nelle dinamiche di laboratorio;</w:t>
      </w:r>
    </w:p>
    <w:p w:rsidR="003753BD" w:rsidRDefault="0004573C">
      <w:pPr>
        <w:spacing w:after="0" w:line="276" w:lineRule="auto"/>
        <w:ind w:left="284"/>
        <w:jc w:val="both"/>
      </w:pPr>
      <w:r>
        <w:t xml:space="preserve">● collabora con il gruppo di lavoro per il multilinguismo per attività di monitoraggio delle azioni, rilevazione degli impatti sul piano della qualità dell'apprendimento/maturazione delle competenze degli studenti coinvolti, fornisce elementi utili sulla base dei quali possano essere elaborate proposte di aggiornamento del Progetto di Istituto in relazione a curricolo, metodologie, orientamento e valutazione. </w:t>
      </w:r>
    </w:p>
    <w:p w:rsidR="003753BD" w:rsidRDefault="003753BD">
      <w:pPr>
        <w:spacing w:line="240" w:lineRule="auto"/>
        <w:jc w:val="both"/>
      </w:pPr>
    </w:p>
    <w:p w:rsidR="003753BD" w:rsidRDefault="0004573C">
      <w:pPr>
        <w:spacing w:after="0" w:line="276" w:lineRule="auto"/>
        <w:jc w:val="both"/>
        <w:rPr>
          <w:b/>
        </w:rPr>
      </w:pPr>
      <w:r>
        <w:rPr>
          <w:b/>
        </w:rPr>
        <w:t>Obiettivi di apprendimento</w:t>
      </w:r>
    </w:p>
    <w:p w:rsidR="003753BD" w:rsidRDefault="0004573C">
      <w:pPr>
        <w:spacing w:after="0" w:line="276" w:lineRule="auto"/>
        <w:ind w:left="284"/>
        <w:jc w:val="both"/>
      </w:pPr>
      <w:r>
        <w:t>● Cogliere il punto principale e identificare informazioni specifiche in semplici messaggi relativi ad argomenti di interesse quotidiano e ad argomenti familiari.</w:t>
      </w:r>
    </w:p>
    <w:p w:rsidR="003753BD" w:rsidRDefault="0004573C">
      <w:pPr>
        <w:spacing w:after="0" w:line="276" w:lineRule="auto"/>
        <w:ind w:left="284"/>
        <w:jc w:val="both"/>
      </w:pPr>
      <w:r>
        <w:t>● Comprendere un semplice testo, individuandone l’argomento principale e le informazioni specifiche.</w:t>
      </w:r>
    </w:p>
    <w:p w:rsidR="003753BD" w:rsidRDefault="0004573C">
      <w:pPr>
        <w:spacing w:after="0" w:line="276" w:lineRule="auto"/>
        <w:ind w:left="284"/>
        <w:jc w:val="both"/>
      </w:pPr>
      <w:r>
        <w:t>● Interagire in brevi scambi dialogici.</w:t>
      </w:r>
    </w:p>
    <w:p w:rsidR="003753BD" w:rsidRDefault="0004573C">
      <w:pPr>
        <w:spacing w:after="0" w:line="276" w:lineRule="auto"/>
        <w:ind w:left="284"/>
        <w:jc w:val="both"/>
      </w:pPr>
      <w:r>
        <w:t>● Produrre semplici testi scritti su argomenti familiari o di interesse personale.</w:t>
      </w:r>
    </w:p>
    <w:p w:rsidR="003753BD" w:rsidRDefault="0004573C">
      <w:pPr>
        <w:spacing w:after="0" w:line="276" w:lineRule="auto"/>
        <w:ind w:left="284"/>
        <w:jc w:val="both"/>
      </w:pPr>
      <w:r>
        <w:t>● Conoscere ed usare correttamente, in esercizi di varia tipologia e in situazioni comunicative, lessico, strutture linguistiche e funzioni linguistiche.</w:t>
      </w:r>
    </w:p>
    <w:p w:rsidR="003753BD" w:rsidRDefault="0004573C">
      <w:pPr>
        <w:spacing w:after="0" w:line="276" w:lineRule="auto"/>
        <w:ind w:left="284"/>
        <w:jc w:val="both"/>
      </w:pPr>
      <w:r>
        <w:t>● Potenziare e valorizzare le competenze linguistiche.</w:t>
      </w:r>
    </w:p>
    <w:p w:rsidR="003753BD" w:rsidRDefault="003753BD">
      <w:pPr>
        <w:spacing w:after="0" w:line="276" w:lineRule="auto"/>
        <w:jc w:val="both"/>
        <w:rPr>
          <w:u w:val="single"/>
        </w:rPr>
      </w:pPr>
    </w:p>
    <w:p w:rsidR="003753BD" w:rsidRDefault="0004573C">
      <w:pPr>
        <w:spacing w:after="0" w:line="276" w:lineRule="auto"/>
        <w:jc w:val="both"/>
        <w:rPr>
          <w:u w:val="single"/>
        </w:rPr>
      </w:pPr>
      <w:r>
        <w:rPr>
          <w:u w:val="single"/>
        </w:rPr>
        <w:t>Gli obiettivi di apprendimento vanno adattati all’ordine di scuola di appartenenza degli studenti.</w:t>
      </w:r>
    </w:p>
    <w:p w:rsidR="003753BD" w:rsidRDefault="003753BD">
      <w:pPr>
        <w:spacing w:after="0" w:line="276" w:lineRule="auto"/>
        <w:jc w:val="both"/>
        <w:rPr>
          <w:u w:val="single"/>
        </w:rPr>
      </w:pPr>
    </w:p>
    <w:p w:rsidR="003753BD" w:rsidRDefault="0004573C">
      <w:pPr>
        <w:spacing w:after="0" w:line="276" w:lineRule="auto"/>
        <w:jc w:val="both"/>
        <w:rPr>
          <w:b/>
        </w:rPr>
      </w:pPr>
      <w:r>
        <w:rPr>
          <w:b/>
        </w:rPr>
        <w:t>Traguardi per lo sviluppo delle competenze</w:t>
      </w:r>
    </w:p>
    <w:p w:rsidR="003753BD" w:rsidRDefault="0004573C">
      <w:pPr>
        <w:spacing w:after="0" w:line="276" w:lineRule="auto"/>
        <w:jc w:val="both"/>
      </w:pPr>
      <w:r>
        <w:t>L’alunno dovrà:</w:t>
      </w:r>
    </w:p>
    <w:p w:rsidR="003753BD" w:rsidRDefault="0004573C">
      <w:pPr>
        <w:spacing w:after="0" w:line="276" w:lineRule="auto"/>
        <w:ind w:left="284"/>
        <w:jc w:val="both"/>
      </w:pPr>
      <w:r>
        <w:t>● Acquisire competenze linguistiche con certificazione finale.</w:t>
      </w:r>
    </w:p>
    <w:p w:rsidR="003753BD" w:rsidRDefault="0004573C">
      <w:pPr>
        <w:spacing w:after="0" w:line="276" w:lineRule="auto"/>
        <w:ind w:left="284"/>
        <w:jc w:val="both"/>
      </w:pPr>
      <w:r>
        <w:t>● Introdurre l’alunno all’interno di una dimensione europea di cui lui stesso è protagonista.</w:t>
      </w:r>
    </w:p>
    <w:p w:rsidR="003753BD" w:rsidRDefault="0004573C">
      <w:pPr>
        <w:spacing w:after="0" w:line="276" w:lineRule="auto"/>
        <w:ind w:left="284"/>
        <w:jc w:val="both"/>
      </w:pPr>
      <w:r>
        <w:t>● Potenziare l'uso di linguaggi verbali nella comunicazione.</w:t>
      </w:r>
    </w:p>
    <w:p w:rsidR="003753BD" w:rsidRDefault="0004573C">
      <w:pPr>
        <w:spacing w:after="0" w:line="276" w:lineRule="auto"/>
        <w:ind w:left="284"/>
        <w:jc w:val="both"/>
      </w:pPr>
      <w:r>
        <w:t xml:space="preserve">● Sviluppare le competenze linguistiche e le competenze digitali nell’ottica </w:t>
      </w:r>
      <w:proofErr w:type="spellStart"/>
      <w:r>
        <w:t>dell’</w:t>
      </w:r>
      <w:r w:rsidRPr="00545885">
        <w:rPr>
          <w:i/>
        </w:rPr>
        <w:t>empowerment</w:t>
      </w:r>
      <w:proofErr w:type="spellEnd"/>
      <w:r>
        <w:t xml:space="preserve"> femminile.</w:t>
      </w:r>
    </w:p>
    <w:p w:rsidR="003753BD" w:rsidRDefault="0004573C">
      <w:pPr>
        <w:spacing w:after="0" w:line="276" w:lineRule="auto"/>
        <w:ind w:left="284"/>
        <w:jc w:val="both"/>
      </w:pPr>
      <w:r>
        <w:t>● Sviluppare e consolidare le competenze disciplinari insieme al perfezionamento di quelle linguistiche.</w:t>
      </w:r>
    </w:p>
    <w:p w:rsidR="003753BD" w:rsidRDefault="0004573C">
      <w:pPr>
        <w:spacing w:after="0" w:line="276" w:lineRule="auto"/>
        <w:ind w:left="284"/>
        <w:jc w:val="both"/>
      </w:pPr>
      <w:r>
        <w:t>● Promuovere</w:t>
      </w:r>
      <w:r w:rsidR="00545885">
        <w:t xml:space="preserve"> il rispetto delle regole, di sé</w:t>
      </w:r>
      <w:r>
        <w:t xml:space="preserve"> stessi e degli altri.</w:t>
      </w:r>
    </w:p>
    <w:p w:rsidR="003753BD" w:rsidRDefault="0004573C">
      <w:pPr>
        <w:spacing w:after="0" w:line="276" w:lineRule="auto"/>
        <w:ind w:left="284"/>
        <w:jc w:val="both"/>
      </w:pPr>
      <w:r>
        <w:t>● Migliorare la conoscenza di sé, delle proprie capacità, potenziando l'autocontrollo e l'autostima.</w:t>
      </w:r>
    </w:p>
    <w:p w:rsidR="003753BD" w:rsidRDefault="003753BD">
      <w:pPr>
        <w:spacing w:after="0" w:line="276" w:lineRule="auto"/>
        <w:jc w:val="both"/>
      </w:pPr>
    </w:p>
    <w:p w:rsidR="003753BD" w:rsidRDefault="0004573C">
      <w:pPr>
        <w:spacing w:after="0" w:line="276" w:lineRule="auto"/>
        <w:jc w:val="both"/>
        <w:rPr>
          <w:b/>
        </w:rPr>
      </w:pPr>
      <w:r>
        <w:rPr>
          <w:b/>
        </w:rPr>
        <w:t>PRODOTTO FINALE: SOSTENIMENTO (non obbligatorio) ESAMI DI CERTIFICAZIONE LINGUISTICA</w:t>
      </w:r>
    </w:p>
    <w:p w:rsidR="003753BD" w:rsidRDefault="0004573C">
      <w:pPr>
        <w:spacing w:after="0" w:line="276" w:lineRule="auto"/>
        <w:jc w:val="both"/>
      </w:pPr>
      <w:r>
        <w:t xml:space="preserve">Scuola Primaria: A1 - </w:t>
      </w:r>
      <w:proofErr w:type="spellStart"/>
      <w:r>
        <w:t>Trinity</w:t>
      </w:r>
      <w:proofErr w:type="spellEnd"/>
      <w:r>
        <w:t xml:space="preserve"> GESE 2;</w:t>
      </w:r>
    </w:p>
    <w:p w:rsidR="003753BD" w:rsidRDefault="0004573C">
      <w:pPr>
        <w:spacing w:after="0" w:line="276" w:lineRule="auto"/>
        <w:jc w:val="both"/>
      </w:pPr>
      <w:r>
        <w:t xml:space="preserve">Scuola Secondaria di I grado: A2 - </w:t>
      </w:r>
      <w:proofErr w:type="spellStart"/>
      <w:r>
        <w:t>Trinity</w:t>
      </w:r>
      <w:proofErr w:type="spellEnd"/>
      <w:r>
        <w:t xml:space="preserve"> GESE 3-4.</w:t>
      </w:r>
    </w:p>
    <w:p w:rsidR="003753BD" w:rsidRDefault="003753BD">
      <w:pPr>
        <w:spacing w:line="240" w:lineRule="auto"/>
        <w:rPr>
          <w:b/>
        </w:rPr>
      </w:pPr>
    </w:p>
    <w:p w:rsidR="003753BD" w:rsidRDefault="003753BD">
      <w:pPr>
        <w:spacing w:line="240" w:lineRule="auto"/>
        <w:rPr>
          <w:b/>
        </w:rPr>
      </w:pPr>
    </w:p>
    <w:p w:rsidR="003753BD" w:rsidRDefault="003753BD">
      <w:pPr>
        <w:spacing w:line="240" w:lineRule="auto"/>
        <w:rPr>
          <w:b/>
        </w:rPr>
      </w:pPr>
    </w:p>
    <w:p w:rsidR="003753BD" w:rsidRDefault="0004573C">
      <w:pPr>
        <w:spacing w:line="240" w:lineRule="auto"/>
      </w:pPr>
      <w:r>
        <w:t>Il/la sottoscritto/a ______________________________________________</w:t>
      </w:r>
    </w:p>
    <w:p w:rsidR="003753BD" w:rsidRDefault="0004573C">
      <w:pPr>
        <w:spacing w:before="240" w:line="240" w:lineRule="auto"/>
        <w:jc w:val="center"/>
      </w:pPr>
      <w:r>
        <w:rPr>
          <w:b/>
        </w:rPr>
        <w:t>DICHIARA</w:t>
      </w:r>
    </w:p>
    <w:p w:rsidR="003753BD" w:rsidRDefault="0004573C">
      <w:pPr>
        <w:widowControl w:val="0"/>
        <w:numPr>
          <w:ilvl w:val="0"/>
          <w:numId w:val="33"/>
        </w:numPr>
        <w:tabs>
          <w:tab w:val="left" w:pos="426"/>
          <w:tab w:val="left" w:pos="993"/>
        </w:tabs>
        <w:spacing w:before="120" w:after="120" w:line="276" w:lineRule="auto"/>
        <w:ind w:left="426"/>
        <w:jc w:val="both"/>
        <w:rPr>
          <w:b/>
        </w:rPr>
      </w:pPr>
      <w:r>
        <w:t>che i recapiti presso i quali si intendono ricevere le comunicazioni sono i seguenti:</w:t>
      </w:r>
    </w:p>
    <w:p w:rsidR="003753BD" w:rsidRDefault="0004573C">
      <w:pPr>
        <w:widowControl w:val="0"/>
        <w:numPr>
          <w:ilvl w:val="0"/>
          <w:numId w:val="13"/>
        </w:numPr>
        <w:tabs>
          <w:tab w:val="left" w:pos="284"/>
        </w:tabs>
        <w:spacing w:before="120" w:after="120" w:line="276" w:lineRule="auto"/>
        <w:ind w:left="709" w:hanging="283"/>
        <w:jc w:val="both"/>
      </w:pPr>
      <w:r>
        <w:t>residenza: _____________________________________________________________</w:t>
      </w:r>
    </w:p>
    <w:p w:rsidR="003753BD" w:rsidRDefault="0004573C">
      <w:pPr>
        <w:widowControl w:val="0"/>
        <w:numPr>
          <w:ilvl w:val="0"/>
          <w:numId w:val="13"/>
        </w:numPr>
        <w:tabs>
          <w:tab w:val="left" w:pos="284"/>
        </w:tabs>
        <w:spacing w:before="120" w:after="120" w:line="276" w:lineRule="auto"/>
        <w:ind w:left="709" w:hanging="283"/>
        <w:jc w:val="both"/>
      </w:pPr>
      <w:r>
        <w:t>indirizzo posta elettronica ordinaria: ________________________________________</w:t>
      </w:r>
    </w:p>
    <w:p w:rsidR="003753BD" w:rsidRDefault="0004573C">
      <w:pPr>
        <w:widowControl w:val="0"/>
        <w:numPr>
          <w:ilvl w:val="0"/>
          <w:numId w:val="13"/>
        </w:numPr>
        <w:tabs>
          <w:tab w:val="left" w:pos="284"/>
        </w:tabs>
        <w:spacing w:before="120" w:after="120" w:line="276" w:lineRule="auto"/>
        <w:ind w:left="709" w:hanging="283"/>
        <w:jc w:val="both"/>
      </w:pPr>
      <w:r>
        <w:t>indirizzo posta elettronica certificata (PEC): __________________________________</w:t>
      </w:r>
    </w:p>
    <w:p w:rsidR="003753BD" w:rsidRDefault="0004573C">
      <w:pPr>
        <w:widowControl w:val="0"/>
        <w:numPr>
          <w:ilvl w:val="0"/>
          <w:numId w:val="13"/>
        </w:numPr>
        <w:tabs>
          <w:tab w:val="left" w:pos="284"/>
        </w:tabs>
        <w:spacing w:before="120" w:after="120" w:line="276" w:lineRule="auto"/>
        <w:ind w:left="709" w:hanging="283"/>
        <w:jc w:val="both"/>
      </w:pPr>
      <w:r>
        <w:t>numero di telefono: _____________________________________________________,</w:t>
      </w:r>
    </w:p>
    <w:p w:rsidR="003753BD" w:rsidRDefault="0004573C">
      <w:pPr>
        <w:widowControl w:val="0"/>
        <w:tabs>
          <w:tab w:val="left" w:pos="284"/>
        </w:tabs>
        <w:spacing w:before="120" w:after="120" w:line="276" w:lineRule="auto"/>
        <w:ind w:left="426"/>
        <w:jc w:val="both"/>
      </w:pPr>
      <w:r>
        <w:t>autorizzando espressamente l’Istituzione scolastica all’utilizzo dei suddetti mezzi per effettuare le comunicazioni;</w:t>
      </w:r>
    </w:p>
    <w:p w:rsidR="003753BD" w:rsidRDefault="0004573C">
      <w:pPr>
        <w:widowControl w:val="0"/>
        <w:numPr>
          <w:ilvl w:val="0"/>
          <w:numId w:val="33"/>
        </w:numPr>
        <w:tabs>
          <w:tab w:val="left" w:pos="0"/>
          <w:tab w:val="left" w:pos="142"/>
        </w:tabs>
        <w:spacing w:before="120" w:after="120" w:line="276" w:lineRule="auto"/>
        <w:ind w:left="426"/>
        <w:jc w:val="both"/>
      </w:pPr>
      <w:r>
        <w:t>di essere informato/a che l’Istituzione scolastica non sarà responsabile per il caso di dispersione di comunicazioni dipendente da mancata o inesatta indicazione dei recapiti di cui al comma 1, oppure da mancata o tardiva comunicazione del cambiamento degli stessi;</w:t>
      </w:r>
    </w:p>
    <w:p w:rsidR="003753BD" w:rsidRDefault="0004573C">
      <w:pPr>
        <w:widowControl w:val="0"/>
        <w:numPr>
          <w:ilvl w:val="0"/>
          <w:numId w:val="33"/>
        </w:numPr>
        <w:tabs>
          <w:tab w:val="left" w:pos="0"/>
          <w:tab w:val="left" w:pos="142"/>
        </w:tabs>
        <w:spacing w:before="120" w:after="120" w:line="276" w:lineRule="auto"/>
        <w:ind w:left="426"/>
        <w:jc w:val="both"/>
      </w:pPr>
      <w:r>
        <w:t>di aver preso visione del Decreto e dell’Avviso e di accettare tutte le condizioni ivi contenute;</w:t>
      </w:r>
    </w:p>
    <w:p w:rsidR="003753BD" w:rsidRDefault="0004573C">
      <w:pPr>
        <w:widowControl w:val="0"/>
        <w:numPr>
          <w:ilvl w:val="0"/>
          <w:numId w:val="33"/>
        </w:numPr>
        <w:tabs>
          <w:tab w:val="left" w:pos="0"/>
          <w:tab w:val="left" w:pos="142"/>
        </w:tabs>
        <w:spacing w:before="120" w:after="120" w:line="276" w:lineRule="auto"/>
        <w:ind w:left="426"/>
        <w:jc w:val="both"/>
      </w:pPr>
      <w:r>
        <w:t>di aver preso visione dell’informativa di cui all’art. 10 dell’Avviso;</w:t>
      </w:r>
    </w:p>
    <w:p w:rsidR="003753BD" w:rsidRDefault="0004573C">
      <w:pPr>
        <w:widowControl w:val="0"/>
        <w:numPr>
          <w:ilvl w:val="0"/>
          <w:numId w:val="33"/>
        </w:numPr>
        <w:tabs>
          <w:tab w:val="left" w:pos="0"/>
          <w:tab w:val="left" w:pos="142"/>
        </w:tabs>
        <w:spacing w:before="120" w:after="360" w:line="276" w:lineRule="auto"/>
        <w:ind w:left="425"/>
        <w:jc w:val="both"/>
      </w:pPr>
      <w:r>
        <w:t>di prestare il proprio consenso, ai fini dell’espletamento della procedura in oggetto e del successivo conferimento dell’incarico, al trattamento dei propri dati personali ai sensi dell’art. 13 del Regolamento (UE) 2016/679 e del d.lgs. 30 giugno 2003, n. 196.</w:t>
      </w:r>
    </w:p>
    <w:p w:rsidR="003753BD" w:rsidRDefault="0004573C">
      <w:pPr>
        <w:widowControl w:val="0"/>
        <w:tabs>
          <w:tab w:val="left" w:pos="0"/>
          <w:tab w:val="left" w:pos="142"/>
        </w:tabs>
        <w:spacing w:before="120" w:after="120" w:line="276" w:lineRule="auto"/>
        <w:jc w:val="both"/>
      </w:pPr>
      <w:r>
        <w:t>Ai fini della partecipazione alla procedura in oggetto, il sottoscritto/a __________________________________</w:t>
      </w:r>
    </w:p>
    <w:p w:rsidR="003753BD" w:rsidRDefault="003753BD">
      <w:pPr>
        <w:widowControl w:val="0"/>
        <w:tabs>
          <w:tab w:val="left" w:pos="0"/>
          <w:tab w:val="left" w:pos="142"/>
        </w:tabs>
        <w:spacing w:before="120" w:after="120" w:line="276" w:lineRule="auto"/>
        <w:jc w:val="center"/>
        <w:rPr>
          <w:b/>
        </w:rPr>
      </w:pPr>
    </w:p>
    <w:p w:rsidR="003753BD" w:rsidRDefault="0004573C">
      <w:pPr>
        <w:widowControl w:val="0"/>
        <w:tabs>
          <w:tab w:val="left" w:pos="0"/>
          <w:tab w:val="left" w:pos="142"/>
        </w:tabs>
        <w:spacing w:before="120" w:after="120" w:line="276" w:lineRule="auto"/>
        <w:jc w:val="center"/>
        <w:rPr>
          <w:b/>
        </w:rPr>
      </w:pPr>
      <w:r>
        <w:rPr>
          <w:b/>
        </w:rPr>
        <w:t>DICHIARA ALTRESÌ</w:t>
      </w:r>
    </w:p>
    <w:p w:rsidR="00AF26FA" w:rsidRDefault="0004573C" w:rsidP="00AF26FA">
      <w:pPr>
        <w:widowControl w:val="0"/>
        <w:tabs>
          <w:tab w:val="left" w:pos="426"/>
        </w:tabs>
        <w:spacing w:before="120" w:after="120" w:line="240" w:lineRule="auto"/>
        <w:jc w:val="both"/>
      </w:pPr>
      <w:r>
        <w:t xml:space="preserve">di possedere i requisiti di ammissione alla selezione in oggetto di cui all’art. 2 dell’Avviso </w:t>
      </w:r>
      <w:proofErr w:type="spellStart"/>
      <w:r>
        <w:t>prot</w:t>
      </w:r>
      <w:proofErr w:type="spellEnd"/>
      <w:r>
        <w:t xml:space="preserve">. n. </w:t>
      </w:r>
      <w:r w:rsidR="002553E6">
        <w:t>2317/U</w:t>
      </w:r>
    </w:p>
    <w:p w:rsidR="003753BD" w:rsidRDefault="0004573C" w:rsidP="00AF26FA">
      <w:pPr>
        <w:widowControl w:val="0"/>
        <w:tabs>
          <w:tab w:val="left" w:pos="426"/>
        </w:tabs>
        <w:spacing w:before="120" w:after="120" w:line="240" w:lineRule="auto"/>
        <w:jc w:val="both"/>
      </w:pPr>
      <w:r w:rsidRPr="00AF26FA">
        <w:t>del</w:t>
      </w:r>
      <w:r w:rsidR="00AF26FA" w:rsidRPr="00AF26FA">
        <w:t xml:space="preserve"> </w:t>
      </w:r>
      <w:r w:rsidR="002553E6">
        <w:t xml:space="preserve">07/05/2024 </w:t>
      </w:r>
      <w:bookmarkStart w:id="2" w:name="_GoBack"/>
      <w:bookmarkEnd w:id="2"/>
      <w:r w:rsidRPr="00AF26FA">
        <w:t>e, nello specifico, di:</w:t>
      </w:r>
      <w:r>
        <w:t xml:space="preserve"> </w:t>
      </w:r>
    </w:p>
    <w:p w:rsidR="003753BD" w:rsidRDefault="0004573C">
      <w:pPr>
        <w:numPr>
          <w:ilvl w:val="0"/>
          <w:numId w:val="27"/>
        </w:numPr>
        <w:spacing w:before="120" w:after="120" w:line="276" w:lineRule="auto"/>
        <w:jc w:val="both"/>
      </w:pPr>
      <w:r>
        <w:t xml:space="preserve">avere la cittadinanza italiana o di uno degli Stati membri dell’Unione europea; </w:t>
      </w:r>
    </w:p>
    <w:p w:rsidR="003753BD" w:rsidRDefault="0004573C">
      <w:pPr>
        <w:numPr>
          <w:ilvl w:val="0"/>
          <w:numId w:val="27"/>
        </w:numPr>
        <w:spacing w:before="120" w:after="120" w:line="276" w:lineRule="auto"/>
        <w:jc w:val="both"/>
      </w:pPr>
      <w:r>
        <w:t xml:space="preserve">avere il godimento dei diritti civili e politici; </w:t>
      </w:r>
    </w:p>
    <w:p w:rsidR="003753BD" w:rsidRDefault="0004573C">
      <w:pPr>
        <w:numPr>
          <w:ilvl w:val="0"/>
          <w:numId w:val="27"/>
        </w:numPr>
        <w:spacing w:before="120" w:after="120" w:line="276" w:lineRule="auto"/>
        <w:jc w:val="both"/>
      </w:pPr>
      <w:r>
        <w:t>non essere stato escluso/a dall’elettorato politico attivo;</w:t>
      </w:r>
    </w:p>
    <w:p w:rsidR="003753BD" w:rsidRDefault="0004573C">
      <w:pPr>
        <w:numPr>
          <w:ilvl w:val="0"/>
          <w:numId w:val="27"/>
        </w:numPr>
        <w:spacing w:before="120" w:after="120" w:line="276" w:lineRule="auto"/>
        <w:jc w:val="both"/>
      </w:pPr>
      <w:r>
        <w:t>possedere l’idoneità fisica allo svolgimento delle funzioni cui la presente procedura di selezione si riferisce;</w:t>
      </w:r>
    </w:p>
    <w:p w:rsidR="003753BD" w:rsidRDefault="0004573C">
      <w:pPr>
        <w:numPr>
          <w:ilvl w:val="0"/>
          <w:numId w:val="27"/>
        </w:numPr>
        <w:spacing w:before="120" w:after="120" w:line="276" w:lineRule="auto"/>
        <w:jc w:val="both"/>
      </w:pPr>
      <w:r>
        <w:t xml:space="preserve">non aver riportato condanne penali e di non essere destinatario/a di provvedimenti che riguardano l’applicazione di misure di prevenzione, di decisioni civili e di provvedimenti amministrativi iscritti nel casellario giudiziale; </w:t>
      </w:r>
    </w:p>
    <w:p w:rsidR="003753BD" w:rsidRDefault="0004573C">
      <w:pPr>
        <w:numPr>
          <w:ilvl w:val="0"/>
          <w:numId w:val="27"/>
        </w:numPr>
        <w:spacing w:before="120" w:after="120" w:line="276" w:lineRule="auto"/>
        <w:jc w:val="both"/>
      </w:pPr>
      <w:r>
        <w:t xml:space="preserve">non essere sottoposto/a </w:t>
      </w:r>
      <w:proofErr w:type="spellStart"/>
      <w:r>
        <w:t>a</w:t>
      </w:r>
      <w:proofErr w:type="spellEnd"/>
      <w:r>
        <w:t xml:space="preserve"> procedimenti penali [</w:t>
      </w:r>
      <w:r>
        <w:rPr>
          <w:i/>
        </w:rPr>
        <w:t>o se sì a quali</w:t>
      </w:r>
      <w:r>
        <w:t xml:space="preserve">]; </w:t>
      </w:r>
    </w:p>
    <w:p w:rsidR="003753BD" w:rsidRDefault="0004573C">
      <w:pPr>
        <w:numPr>
          <w:ilvl w:val="0"/>
          <w:numId w:val="27"/>
        </w:numPr>
        <w:spacing w:before="120" w:after="120" w:line="276" w:lineRule="auto"/>
        <w:jc w:val="both"/>
      </w:pPr>
      <w:r>
        <w:t>non essere stato/a destituito/a o dispensato/a dall’impiego presso una Pubblica Amministrazione;</w:t>
      </w:r>
    </w:p>
    <w:p w:rsidR="003753BD" w:rsidRDefault="0004573C">
      <w:pPr>
        <w:numPr>
          <w:ilvl w:val="0"/>
          <w:numId w:val="27"/>
        </w:numPr>
        <w:spacing w:before="120" w:after="120" w:line="276" w:lineRule="auto"/>
        <w:jc w:val="both"/>
      </w:pPr>
      <w:r>
        <w:lastRenderedPageBreak/>
        <w:t>non essere stato/</w:t>
      </w:r>
      <w:proofErr w:type="spellStart"/>
      <w:r>
        <w:t>a</w:t>
      </w:r>
      <w:proofErr w:type="spellEnd"/>
      <w:r>
        <w:t xml:space="preserve"> dichiarato/a decaduto/a o licenziato/a da un impiego statale;</w:t>
      </w:r>
    </w:p>
    <w:p w:rsidR="003753BD" w:rsidRDefault="0004573C">
      <w:pPr>
        <w:numPr>
          <w:ilvl w:val="0"/>
          <w:numId w:val="27"/>
        </w:numPr>
        <w:spacing w:before="120" w:after="120" w:line="276" w:lineRule="auto"/>
        <w:jc w:val="both"/>
      </w:pPr>
      <w:r>
        <w:t xml:space="preserve">non trovarsi in situazione di incompatibilità, ai sensi di quanto previsto dal d.lgs. n. 39/2013 e dall’art. 53, del d.lgs. n. 165/2001; </w:t>
      </w:r>
    </w:p>
    <w:p w:rsidR="003753BD" w:rsidRDefault="0004573C">
      <w:pPr>
        <w:spacing w:before="120" w:after="120" w:line="276" w:lineRule="auto"/>
        <w:ind w:left="426"/>
        <w:jc w:val="both"/>
      </w:pPr>
      <w:r>
        <w:t>ovvero, 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_________________________________________________________________________________________________________________________________________________________________________________________________________________________________;</w:t>
      </w:r>
    </w:p>
    <w:p w:rsidR="003753BD" w:rsidRDefault="0004573C">
      <w:pPr>
        <w:numPr>
          <w:ilvl w:val="0"/>
          <w:numId w:val="27"/>
        </w:numPr>
        <w:spacing w:before="120" w:after="120" w:line="276" w:lineRule="auto"/>
        <w:jc w:val="both"/>
      </w:pPr>
      <w:bookmarkStart w:id="3" w:name="_heading=h.1fob9te" w:colFirst="0" w:colLast="0"/>
      <w:bookmarkEnd w:id="3"/>
      <w:r>
        <w:t>non trovarsi in situazioni di conflitto di interessi, anche potenziale, ai sensi dell’art. 53, comma 14, del d.lgs. n. 165/2001, che possano interferire con l’esercizio dell’incarico;</w:t>
      </w:r>
    </w:p>
    <w:p w:rsidR="003753BD" w:rsidRDefault="003753BD">
      <w:pPr>
        <w:widowControl w:val="0"/>
        <w:tabs>
          <w:tab w:val="left" w:pos="0"/>
          <w:tab w:val="left" w:pos="142"/>
        </w:tabs>
        <w:spacing w:before="120" w:after="120" w:line="276" w:lineRule="auto"/>
        <w:jc w:val="center"/>
        <w:rPr>
          <w:b/>
        </w:rPr>
      </w:pPr>
    </w:p>
    <w:p w:rsidR="003753BD" w:rsidRDefault="0004573C">
      <w:pPr>
        <w:widowControl w:val="0"/>
        <w:tabs>
          <w:tab w:val="left" w:pos="0"/>
          <w:tab w:val="left" w:pos="142"/>
        </w:tabs>
        <w:spacing w:before="120" w:after="120" w:line="276" w:lineRule="auto"/>
        <w:jc w:val="both"/>
      </w:pPr>
      <w:r>
        <w:t xml:space="preserve">Si allega alla presente </w:t>
      </w:r>
      <w:r>
        <w:rPr>
          <w:i/>
        </w:rPr>
        <w:t>curriculum vitae</w:t>
      </w:r>
      <w:r>
        <w:t xml:space="preserve"> sottoscritto contenente una autodichiarazione di veridicità dei dati e delle informazioni contenute, ai sensi degli artt. 46 e 47 del D.P.R. 445/2000, [</w:t>
      </w:r>
      <w:r>
        <w:rPr>
          <w:i/>
        </w:rPr>
        <w:t>eventuale, ove il presente documento non sia sottoscritto digitalmente</w:t>
      </w:r>
      <w:r>
        <w:t>]</w:t>
      </w:r>
      <w:r>
        <w:rPr>
          <w:i/>
        </w:rPr>
        <w:t xml:space="preserve"> </w:t>
      </w:r>
      <w:r>
        <w:t>nonché fotocopia del documento di identità in corso di validità.</w:t>
      </w:r>
    </w:p>
    <w:tbl>
      <w:tblPr>
        <w:tblStyle w:val="afc"/>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4"/>
      </w:tblGrid>
      <w:tr w:rsidR="003753BD">
        <w:tc>
          <w:tcPr>
            <w:tcW w:w="4814" w:type="dxa"/>
          </w:tcPr>
          <w:p w:rsidR="003753BD" w:rsidRDefault="0004573C">
            <w:pPr>
              <w:widowControl w:val="0"/>
              <w:spacing w:before="120" w:after="120" w:line="276" w:lineRule="auto"/>
              <w:jc w:val="center"/>
            </w:pPr>
            <w:r>
              <w:t>Luogo e data</w:t>
            </w:r>
          </w:p>
        </w:tc>
        <w:tc>
          <w:tcPr>
            <w:tcW w:w="4814" w:type="dxa"/>
          </w:tcPr>
          <w:p w:rsidR="003753BD" w:rsidRDefault="0004573C">
            <w:pPr>
              <w:widowControl w:val="0"/>
              <w:spacing w:before="120" w:after="120" w:line="276" w:lineRule="auto"/>
              <w:jc w:val="center"/>
            </w:pPr>
            <w:r>
              <w:t>Firma del Partecipante</w:t>
            </w:r>
          </w:p>
        </w:tc>
      </w:tr>
      <w:tr w:rsidR="003753BD">
        <w:tc>
          <w:tcPr>
            <w:tcW w:w="4814" w:type="dxa"/>
          </w:tcPr>
          <w:p w:rsidR="003753BD" w:rsidRDefault="0004573C">
            <w:pPr>
              <w:widowControl w:val="0"/>
              <w:spacing w:before="120" w:after="120" w:line="276" w:lineRule="auto"/>
              <w:jc w:val="center"/>
            </w:pPr>
            <w:r>
              <w:t>_______________, ______________</w:t>
            </w:r>
          </w:p>
        </w:tc>
        <w:tc>
          <w:tcPr>
            <w:tcW w:w="4814" w:type="dxa"/>
          </w:tcPr>
          <w:p w:rsidR="003753BD" w:rsidRDefault="0004573C">
            <w:pPr>
              <w:widowControl w:val="0"/>
              <w:spacing w:before="120" w:after="120" w:line="276" w:lineRule="auto"/>
              <w:jc w:val="center"/>
            </w:pPr>
            <w:r>
              <w:t>____________________________</w:t>
            </w:r>
          </w:p>
        </w:tc>
      </w:tr>
    </w:tbl>
    <w:p w:rsidR="003753BD" w:rsidRDefault="003753BD">
      <w:pPr>
        <w:widowControl w:val="0"/>
        <w:spacing w:after="0" w:line="240" w:lineRule="auto"/>
        <w:jc w:val="both"/>
      </w:pPr>
    </w:p>
    <w:p w:rsidR="003753BD" w:rsidRDefault="003753BD">
      <w:pPr>
        <w:jc w:val="both"/>
        <w:rPr>
          <w:i/>
        </w:rPr>
      </w:pPr>
    </w:p>
    <w:sectPr w:rsidR="003753BD">
      <w:footerReference w:type="even" r:id="rId15"/>
      <w:footerReference w:type="default" r:id="rId16"/>
      <w:pgSz w:w="11906" w:h="16838"/>
      <w:pgMar w:top="387" w:right="1134" w:bottom="588" w:left="1134" w:header="0" w:footer="1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D89" w:rsidRDefault="00653D89">
      <w:pPr>
        <w:spacing w:after="0" w:line="240" w:lineRule="auto"/>
      </w:pPr>
      <w:r>
        <w:separator/>
      </w:r>
    </w:p>
  </w:endnote>
  <w:endnote w:type="continuationSeparator" w:id="0">
    <w:p w:rsidR="00653D89" w:rsidRDefault="00653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inyon Script">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89" w:rsidRDefault="00653D89">
    <w:pPr>
      <w:pBdr>
        <w:top w:val="nil"/>
        <w:left w:val="nil"/>
        <w:bottom w:val="nil"/>
        <w:right w:val="nil"/>
        <w:between w:val="nil"/>
      </w:pBdr>
      <w:tabs>
        <w:tab w:val="center" w:pos="4819"/>
        <w:tab w:val="right" w:pos="9638"/>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rsidR="00653D89" w:rsidRDefault="00653D89">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89" w:rsidRDefault="00653D89">
    <w:pPr>
      <w:pBdr>
        <w:top w:val="nil"/>
        <w:left w:val="nil"/>
        <w:bottom w:val="nil"/>
        <w:right w:val="nil"/>
        <w:between w:val="nil"/>
      </w:pBdr>
      <w:tabs>
        <w:tab w:val="center" w:pos="4819"/>
        <w:tab w:val="right" w:pos="9638"/>
      </w:tabs>
      <w:spacing w:after="0" w:line="240" w:lineRule="auto"/>
      <w:jc w:val="both"/>
      <w:rPr>
        <w:color w:val="000000"/>
        <w:sz w:val="18"/>
        <w:szCs w:val="18"/>
      </w:rPr>
    </w:pPr>
    <w:r>
      <w:rPr>
        <w:b/>
        <w:color w:val="000000"/>
        <w:sz w:val="18"/>
        <w:szCs w:val="18"/>
      </w:rPr>
      <w:tab/>
    </w:r>
    <w:r>
      <w:rPr>
        <w:b/>
        <w:color w:val="000000"/>
        <w:sz w:val="18"/>
        <w:szCs w:val="18"/>
      </w:rPr>
      <w:tab/>
    </w:r>
    <w:r>
      <w:rPr>
        <w:color w:val="000000"/>
        <w:sz w:val="18"/>
        <w:szCs w:val="18"/>
      </w:rPr>
      <w:t xml:space="preserve">Pag. </w:t>
    </w:r>
    <w:r>
      <w:rPr>
        <w:color w:val="000000"/>
        <w:sz w:val="18"/>
        <w:szCs w:val="18"/>
      </w:rPr>
      <w:fldChar w:fldCharType="begin"/>
    </w:r>
    <w:r>
      <w:rPr>
        <w:color w:val="000000"/>
        <w:sz w:val="18"/>
        <w:szCs w:val="18"/>
      </w:rPr>
      <w:instrText>PAGE</w:instrText>
    </w:r>
    <w:r>
      <w:rPr>
        <w:color w:val="000000"/>
        <w:sz w:val="18"/>
        <w:szCs w:val="18"/>
      </w:rPr>
      <w:fldChar w:fldCharType="separate"/>
    </w:r>
    <w:r w:rsidR="002553E6">
      <w:rPr>
        <w:noProof/>
        <w:color w:val="000000"/>
        <w:sz w:val="18"/>
        <w:szCs w:val="18"/>
      </w:rPr>
      <w:t>8</w:t>
    </w:r>
    <w:r>
      <w:rPr>
        <w:color w:val="000000"/>
        <w:sz w:val="18"/>
        <w:szCs w:val="18"/>
      </w:rPr>
      <w:fldChar w:fldCharType="end"/>
    </w:r>
    <w:r>
      <w:rPr>
        <w:color w:val="000000"/>
        <w:sz w:val="18"/>
        <w:szCs w:val="18"/>
      </w:rPr>
      <w:t xml:space="preserve"> di </w:t>
    </w:r>
    <w:r>
      <w:rPr>
        <w:color w:val="000000"/>
        <w:sz w:val="18"/>
        <w:szCs w:val="18"/>
      </w:rPr>
      <w:fldChar w:fldCharType="begin"/>
    </w:r>
    <w:r>
      <w:rPr>
        <w:color w:val="000000"/>
        <w:sz w:val="18"/>
        <w:szCs w:val="18"/>
      </w:rPr>
      <w:instrText>NUMPAGES</w:instrText>
    </w:r>
    <w:r>
      <w:rPr>
        <w:color w:val="000000"/>
        <w:sz w:val="18"/>
        <w:szCs w:val="18"/>
      </w:rPr>
      <w:fldChar w:fldCharType="separate"/>
    </w:r>
    <w:r w:rsidR="002553E6">
      <w:rPr>
        <w:noProof/>
        <w:color w:val="000000"/>
        <w:sz w:val="18"/>
        <w:szCs w:val="18"/>
      </w:rPr>
      <w:t>8</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D89" w:rsidRDefault="00653D89">
      <w:pPr>
        <w:spacing w:after="0" w:line="240" w:lineRule="auto"/>
      </w:pPr>
      <w:r>
        <w:separator/>
      </w:r>
    </w:p>
  </w:footnote>
  <w:footnote w:type="continuationSeparator" w:id="0">
    <w:p w:rsidR="00653D89" w:rsidRDefault="00653D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3D7F"/>
    <w:multiLevelType w:val="multilevel"/>
    <w:tmpl w:val="DC7E8B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BF76FC"/>
    <w:multiLevelType w:val="multilevel"/>
    <w:tmpl w:val="FBDA9B1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10B94E7D"/>
    <w:multiLevelType w:val="multilevel"/>
    <w:tmpl w:val="A5C4F19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15:restartNumberingAfterBreak="0">
    <w:nsid w:val="16BC6D1F"/>
    <w:multiLevelType w:val="multilevel"/>
    <w:tmpl w:val="3324497E"/>
    <w:lvl w:ilvl="0">
      <w:start w:val="1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EB2925"/>
    <w:multiLevelType w:val="multilevel"/>
    <w:tmpl w:val="670E18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677B1A"/>
    <w:multiLevelType w:val="multilevel"/>
    <w:tmpl w:val="EEEA470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246310DD"/>
    <w:multiLevelType w:val="multilevel"/>
    <w:tmpl w:val="29D0952C"/>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7" w15:restartNumberingAfterBreak="0">
    <w:nsid w:val="2A596378"/>
    <w:multiLevelType w:val="multilevel"/>
    <w:tmpl w:val="6058A0C0"/>
    <w:lvl w:ilvl="0">
      <w:start w:val="1"/>
      <w:numFmt w:val="lowerLetter"/>
      <w:lvlText w:val="%1)"/>
      <w:lvlJc w:val="left"/>
      <w:pPr>
        <w:ind w:left="644" w:hanging="359"/>
      </w:pPr>
      <w:rPr>
        <w:b w:val="0"/>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2AB5127D"/>
    <w:multiLevelType w:val="multilevel"/>
    <w:tmpl w:val="E7901E6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6E2990"/>
    <w:multiLevelType w:val="multilevel"/>
    <w:tmpl w:val="5E30C63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C7713D2"/>
    <w:multiLevelType w:val="multilevel"/>
    <w:tmpl w:val="120007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E825B4F"/>
    <w:multiLevelType w:val="multilevel"/>
    <w:tmpl w:val="6DA2701E"/>
    <w:lvl w:ilvl="0">
      <w:start w:val="1"/>
      <w:numFmt w:val="lowerRoman"/>
      <w:lvlText w:val="%1."/>
      <w:lvlJc w:val="righ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12" w15:restartNumberingAfterBreak="0">
    <w:nsid w:val="2F1B684F"/>
    <w:multiLevelType w:val="multilevel"/>
    <w:tmpl w:val="F71C80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3D4719"/>
    <w:multiLevelType w:val="multilevel"/>
    <w:tmpl w:val="85940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F4D2F4C"/>
    <w:multiLevelType w:val="multilevel"/>
    <w:tmpl w:val="73DC4CC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4366633C"/>
    <w:multiLevelType w:val="multilevel"/>
    <w:tmpl w:val="6122E1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4232F2F"/>
    <w:multiLevelType w:val="multilevel"/>
    <w:tmpl w:val="A54E0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6C371B"/>
    <w:multiLevelType w:val="multilevel"/>
    <w:tmpl w:val="7C705832"/>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4912289"/>
    <w:multiLevelType w:val="multilevel"/>
    <w:tmpl w:val="55F4D6EA"/>
    <w:lvl w:ilvl="0">
      <w:start w:val="1"/>
      <w:numFmt w:val="lowerLetter"/>
      <w:lvlText w:val="%1)"/>
      <w:lvlJc w:val="left"/>
      <w:pPr>
        <w:ind w:left="644" w:hanging="359"/>
      </w:pPr>
      <w:rPr>
        <w:b w:val="0"/>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 w15:restartNumberingAfterBreak="0">
    <w:nsid w:val="4CFA560A"/>
    <w:multiLevelType w:val="multilevel"/>
    <w:tmpl w:val="1AD490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D073933"/>
    <w:multiLevelType w:val="multilevel"/>
    <w:tmpl w:val="25DA9B66"/>
    <w:lvl w:ilvl="0">
      <w:start w:val="1"/>
      <w:numFmt w:val="lowerRoman"/>
      <w:lvlText w:val="%1."/>
      <w:lvlJc w:val="righ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21" w15:restartNumberingAfterBreak="0">
    <w:nsid w:val="4DC96EFC"/>
    <w:multiLevelType w:val="multilevel"/>
    <w:tmpl w:val="25BAB640"/>
    <w:lvl w:ilvl="0">
      <w:start w:val="1"/>
      <w:numFmt w:val="decimal"/>
      <w:lvlText w:val="%1."/>
      <w:lvlJc w:val="left"/>
      <w:pPr>
        <w:ind w:left="720" w:hanging="360"/>
      </w:p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E637FF9"/>
    <w:multiLevelType w:val="multilevel"/>
    <w:tmpl w:val="817014A4"/>
    <w:lvl w:ilvl="0">
      <w:start w:val="1"/>
      <w:numFmt w:val="decimal"/>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 w15:restartNumberingAfterBreak="0">
    <w:nsid w:val="4E833434"/>
    <w:multiLevelType w:val="multilevel"/>
    <w:tmpl w:val="CD886B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775A6A"/>
    <w:multiLevelType w:val="multilevel"/>
    <w:tmpl w:val="A02080B2"/>
    <w:lvl w:ilvl="0">
      <w:start w:val="1"/>
      <w:numFmt w:val="lowerLetter"/>
      <w:lvlText w:val="%1."/>
      <w:lvlJc w:val="left"/>
      <w:pPr>
        <w:ind w:left="644" w:hanging="359"/>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5" w15:restartNumberingAfterBreak="0">
    <w:nsid w:val="5A2C1A63"/>
    <w:multiLevelType w:val="multilevel"/>
    <w:tmpl w:val="1CF666D8"/>
    <w:lvl w:ilvl="0">
      <w:start w:val="1"/>
      <w:numFmt w:val="decimal"/>
      <w:lvlText w:val="%1."/>
      <w:lvlJc w:val="left"/>
      <w:pPr>
        <w:ind w:left="1070" w:hanging="360"/>
      </w:pPr>
      <w:rPr>
        <w:rFonts w:ascii="Calibri" w:eastAsia="Calibri" w:hAnsi="Calibri" w:cs="Calibri"/>
        <w:b w:val="0"/>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61B10287"/>
    <w:multiLevelType w:val="multilevel"/>
    <w:tmpl w:val="33CEDD70"/>
    <w:lvl w:ilvl="0">
      <w:start w:val="1"/>
      <w:numFmt w:val="lowerRoman"/>
      <w:lvlText w:val="%1."/>
      <w:lvlJc w:val="right"/>
      <w:pPr>
        <w:ind w:left="1146" w:hanging="360"/>
      </w:pPr>
      <w:rPr>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7" w15:restartNumberingAfterBreak="0">
    <w:nsid w:val="69C91242"/>
    <w:multiLevelType w:val="multilevel"/>
    <w:tmpl w:val="53485396"/>
    <w:lvl w:ilvl="0">
      <w:start w:val="1"/>
      <w:numFmt w:val="decimal"/>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8" w15:restartNumberingAfterBreak="0">
    <w:nsid w:val="6A5341DA"/>
    <w:multiLevelType w:val="multilevel"/>
    <w:tmpl w:val="F286A0C0"/>
    <w:lvl w:ilvl="0">
      <w:start w:val="1"/>
      <w:numFmt w:val="lowerLetter"/>
      <w:lvlText w:val="%1."/>
      <w:lvlJc w:val="left"/>
      <w:pPr>
        <w:ind w:left="644" w:hanging="359"/>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9" w15:restartNumberingAfterBreak="0">
    <w:nsid w:val="6FF00D2D"/>
    <w:multiLevelType w:val="multilevel"/>
    <w:tmpl w:val="57A6F5EA"/>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0" w15:restartNumberingAfterBreak="0">
    <w:nsid w:val="718015A3"/>
    <w:multiLevelType w:val="multilevel"/>
    <w:tmpl w:val="6F963DEE"/>
    <w:lvl w:ilvl="0">
      <w:numFmt w:val="bullet"/>
      <w:lvlText w:val="□"/>
      <w:lvlJc w:val="left"/>
      <w:pPr>
        <w:ind w:left="964" w:hanging="360"/>
      </w:pPr>
      <w:rPr>
        <w:rFonts w:ascii="Verdana" w:eastAsia="Verdana" w:hAnsi="Verdana" w:cs="Verdana"/>
        <w:sz w:val="24"/>
        <w:szCs w:val="24"/>
      </w:rPr>
    </w:lvl>
    <w:lvl w:ilvl="1">
      <w:start w:val="1"/>
      <w:numFmt w:val="lowerLetter"/>
      <w:lvlText w:val="%2)"/>
      <w:lvlJc w:val="left"/>
      <w:pPr>
        <w:ind w:left="1166" w:hanging="351"/>
      </w:pPr>
      <w:rPr>
        <w:rFonts w:ascii="Palatino Linotype" w:eastAsia="Palatino Linotype" w:hAnsi="Palatino Linotype" w:cs="Palatino Linotype"/>
        <w:sz w:val="22"/>
        <w:szCs w:val="22"/>
      </w:rPr>
    </w:lvl>
    <w:lvl w:ilvl="2">
      <w:numFmt w:val="bullet"/>
      <w:lvlText w:val="●"/>
      <w:lvlJc w:val="left"/>
      <w:pPr>
        <w:ind w:left="2233" w:hanging="350"/>
      </w:pPr>
      <w:rPr>
        <w:rFonts w:ascii="Noto Sans Symbols" w:eastAsia="Noto Sans Symbols" w:hAnsi="Noto Sans Symbols" w:cs="Noto Sans Symbols"/>
      </w:rPr>
    </w:lvl>
    <w:lvl w:ilvl="3">
      <w:numFmt w:val="bullet"/>
      <w:lvlText w:val="●"/>
      <w:lvlJc w:val="left"/>
      <w:pPr>
        <w:ind w:left="3307" w:hanging="351"/>
      </w:pPr>
      <w:rPr>
        <w:rFonts w:ascii="Noto Sans Symbols" w:eastAsia="Noto Sans Symbols" w:hAnsi="Noto Sans Symbols" w:cs="Noto Sans Symbols"/>
      </w:rPr>
    </w:lvl>
    <w:lvl w:ilvl="4">
      <w:numFmt w:val="bullet"/>
      <w:lvlText w:val="●"/>
      <w:lvlJc w:val="left"/>
      <w:pPr>
        <w:ind w:left="4381" w:hanging="351"/>
      </w:pPr>
      <w:rPr>
        <w:rFonts w:ascii="Noto Sans Symbols" w:eastAsia="Noto Sans Symbols" w:hAnsi="Noto Sans Symbols" w:cs="Noto Sans Symbols"/>
      </w:rPr>
    </w:lvl>
    <w:lvl w:ilvl="5">
      <w:numFmt w:val="bullet"/>
      <w:lvlText w:val="●"/>
      <w:lvlJc w:val="left"/>
      <w:pPr>
        <w:ind w:left="5455" w:hanging="351"/>
      </w:pPr>
      <w:rPr>
        <w:rFonts w:ascii="Noto Sans Symbols" w:eastAsia="Noto Sans Symbols" w:hAnsi="Noto Sans Symbols" w:cs="Noto Sans Symbols"/>
      </w:rPr>
    </w:lvl>
    <w:lvl w:ilvl="6">
      <w:numFmt w:val="bullet"/>
      <w:lvlText w:val="●"/>
      <w:lvlJc w:val="left"/>
      <w:pPr>
        <w:ind w:left="6529" w:hanging="351"/>
      </w:pPr>
      <w:rPr>
        <w:rFonts w:ascii="Noto Sans Symbols" w:eastAsia="Noto Sans Symbols" w:hAnsi="Noto Sans Symbols" w:cs="Noto Sans Symbols"/>
      </w:rPr>
    </w:lvl>
    <w:lvl w:ilvl="7">
      <w:numFmt w:val="bullet"/>
      <w:lvlText w:val="●"/>
      <w:lvlJc w:val="left"/>
      <w:pPr>
        <w:ind w:left="7603" w:hanging="351"/>
      </w:pPr>
      <w:rPr>
        <w:rFonts w:ascii="Noto Sans Symbols" w:eastAsia="Noto Sans Symbols" w:hAnsi="Noto Sans Symbols" w:cs="Noto Sans Symbols"/>
      </w:rPr>
    </w:lvl>
    <w:lvl w:ilvl="8">
      <w:numFmt w:val="bullet"/>
      <w:lvlText w:val="●"/>
      <w:lvlJc w:val="left"/>
      <w:pPr>
        <w:ind w:left="8677" w:hanging="351"/>
      </w:pPr>
      <w:rPr>
        <w:rFonts w:ascii="Noto Sans Symbols" w:eastAsia="Noto Sans Symbols" w:hAnsi="Noto Sans Symbols" w:cs="Noto Sans Symbols"/>
      </w:rPr>
    </w:lvl>
  </w:abstractNum>
  <w:abstractNum w:abstractNumId="31" w15:restartNumberingAfterBreak="0">
    <w:nsid w:val="73AF636A"/>
    <w:multiLevelType w:val="multilevel"/>
    <w:tmpl w:val="641E560A"/>
    <w:lvl w:ilvl="0">
      <w:start w:val="1"/>
      <w:numFmt w:val="bullet"/>
      <w:lvlText w:val="▪"/>
      <w:lvlJc w:val="left"/>
      <w:pPr>
        <w:ind w:left="1440" w:hanging="360"/>
      </w:pPr>
      <w:rPr>
        <w:rFonts w:ascii="Noto Sans Symbols" w:eastAsia="Noto Sans Symbols" w:hAnsi="Noto Sans Symbols" w:cs="Noto Sans Symbols"/>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78DA0475"/>
    <w:multiLevelType w:val="multilevel"/>
    <w:tmpl w:val="3B801882"/>
    <w:lvl w:ilvl="0">
      <w:start w:val="1"/>
      <w:numFmt w:val="decimal"/>
      <w:lvlText w:val="%1."/>
      <w:lvlJc w:val="left"/>
      <w:pPr>
        <w:ind w:left="720" w:hanging="360"/>
      </w:p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A78198A"/>
    <w:multiLevelType w:val="multilevel"/>
    <w:tmpl w:val="D22A3BB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0"/>
  </w:num>
  <w:num w:numId="2">
    <w:abstractNumId w:val="16"/>
  </w:num>
  <w:num w:numId="3">
    <w:abstractNumId w:val="23"/>
  </w:num>
  <w:num w:numId="4">
    <w:abstractNumId w:val="22"/>
  </w:num>
  <w:num w:numId="5">
    <w:abstractNumId w:val="5"/>
  </w:num>
  <w:num w:numId="6">
    <w:abstractNumId w:val="21"/>
  </w:num>
  <w:num w:numId="7">
    <w:abstractNumId w:val="9"/>
  </w:num>
  <w:num w:numId="8">
    <w:abstractNumId w:val="29"/>
  </w:num>
  <w:num w:numId="9">
    <w:abstractNumId w:val="20"/>
  </w:num>
  <w:num w:numId="10">
    <w:abstractNumId w:val="2"/>
  </w:num>
  <w:num w:numId="11">
    <w:abstractNumId w:val="14"/>
  </w:num>
  <w:num w:numId="12">
    <w:abstractNumId w:val="17"/>
  </w:num>
  <w:num w:numId="13">
    <w:abstractNumId w:val="31"/>
  </w:num>
  <w:num w:numId="14">
    <w:abstractNumId w:val="4"/>
  </w:num>
  <w:num w:numId="15">
    <w:abstractNumId w:val="3"/>
  </w:num>
  <w:num w:numId="16">
    <w:abstractNumId w:val="32"/>
  </w:num>
  <w:num w:numId="17">
    <w:abstractNumId w:val="15"/>
  </w:num>
  <w:num w:numId="18">
    <w:abstractNumId w:val="10"/>
  </w:num>
  <w:num w:numId="19">
    <w:abstractNumId w:val="1"/>
  </w:num>
  <w:num w:numId="20">
    <w:abstractNumId w:val="30"/>
  </w:num>
  <w:num w:numId="21">
    <w:abstractNumId w:val="6"/>
  </w:num>
  <w:num w:numId="22">
    <w:abstractNumId w:val="12"/>
  </w:num>
  <w:num w:numId="23">
    <w:abstractNumId w:val="33"/>
  </w:num>
  <w:num w:numId="24">
    <w:abstractNumId w:val="18"/>
  </w:num>
  <w:num w:numId="25">
    <w:abstractNumId w:val="13"/>
  </w:num>
  <w:num w:numId="26">
    <w:abstractNumId w:val="28"/>
  </w:num>
  <w:num w:numId="27">
    <w:abstractNumId w:val="11"/>
  </w:num>
  <w:num w:numId="28">
    <w:abstractNumId w:val="24"/>
  </w:num>
  <w:num w:numId="29">
    <w:abstractNumId w:val="19"/>
  </w:num>
  <w:num w:numId="30">
    <w:abstractNumId w:val="7"/>
  </w:num>
  <w:num w:numId="31">
    <w:abstractNumId w:val="8"/>
  </w:num>
  <w:num w:numId="32">
    <w:abstractNumId w:val="26"/>
  </w:num>
  <w:num w:numId="33">
    <w:abstractNumId w:val="25"/>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BD"/>
    <w:rsid w:val="0004573C"/>
    <w:rsid w:val="00114524"/>
    <w:rsid w:val="00134419"/>
    <w:rsid w:val="002553E6"/>
    <w:rsid w:val="00363981"/>
    <w:rsid w:val="003753BD"/>
    <w:rsid w:val="00495173"/>
    <w:rsid w:val="00545885"/>
    <w:rsid w:val="00653D89"/>
    <w:rsid w:val="00675B92"/>
    <w:rsid w:val="00715777"/>
    <w:rsid w:val="007655B2"/>
    <w:rsid w:val="009954C2"/>
    <w:rsid w:val="00AA06A2"/>
    <w:rsid w:val="00AF26FA"/>
    <w:rsid w:val="00BC7386"/>
    <w:rsid w:val="00D57159"/>
    <w:rsid w:val="00DA552A"/>
    <w:rsid w:val="00E70F5F"/>
    <w:rsid w:val="00F446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CCA8"/>
  <w15:docId w15:val="{98060739-808C-4F11-994E-30C07E6C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4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4415"/>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outlineLvl w:val="3"/>
    </w:pPr>
    <w:rPr>
      <w:b/>
      <w:sz w:val="24"/>
      <w:szCs w:val="24"/>
    </w:rPr>
  </w:style>
  <w:style w:type="paragraph" w:styleId="Titolo5">
    <w:name w:val="heading 5"/>
    <w:basedOn w:val="Normale"/>
    <w:next w:val="Normale"/>
    <w:pPr>
      <w:keepNext/>
      <w:keepLines/>
      <w:spacing w:before="220"/>
      <w:outlineLvl w:val="4"/>
    </w:pPr>
    <w:rPr>
      <w:b/>
    </w:rPr>
  </w:style>
  <w:style w:type="paragraph" w:styleId="Titolo6">
    <w:name w:val="heading 6"/>
    <w:basedOn w:val="Normale"/>
    <w:next w:val="Normale"/>
    <w:pPr>
      <w:keepNext/>
      <w:keepLines/>
      <w:spacing w:before="20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Articolo">
    <w:name w:val="Articolo"/>
    <w:basedOn w:val="Normale"/>
    <w:link w:val="ArticoloCarattere"/>
    <w:qFormat/>
    <w:rsid w:val="00C54415"/>
    <w:pPr>
      <w:spacing w:after="120" w:line="240" w:lineRule="auto"/>
      <w:contextualSpacing/>
      <w:jc w:val="center"/>
      <w:textAlignment w:val="center"/>
    </w:pPr>
    <w:rPr>
      <w:rFonts w:eastAsia="Times New Roman"/>
      <w:b/>
      <w:bCs/>
    </w:rPr>
  </w:style>
  <w:style w:type="character" w:customStyle="1" w:styleId="ArticoloCarattere">
    <w:name w:val="Articolo Carattere"/>
    <w:basedOn w:val="Carpredefinitoparagrafo"/>
    <w:link w:val="Articolo"/>
    <w:rsid w:val="00C54415"/>
    <w:rPr>
      <w:rFonts w:ascii="Calibri" w:eastAsia="Times New Roman" w:hAnsi="Calibri" w:cs="Calibri"/>
      <w:b/>
      <w:bCs/>
      <w:lang w:eastAsia="it-IT"/>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1"/>
    <w:qFormat/>
    <w:rsid w:val="00C54415"/>
    <w:pPr>
      <w:ind w:left="720"/>
      <w:contextualSpacing/>
    </w:p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34"/>
    <w:qFormat/>
    <w:rsid w:val="00C54415"/>
  </w:style>
  <w:style w:type="table" w:styleId="Grigliatabella">
    <w:name w:val="Table Grid"/>
    <w:basedOn w:val="Tabellanormale"/>
    <w:uiPriority w:val="39"/>
    <w:rsid w:val="00C54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Carpredefinitoparagrafo"/>
    <w:rsid w:val="00C54415"/>
  </w:style>
  <w:style w:type="paragraph" w:styleId="Testonormale">
    <w:name w:val="Plain Text"/>
    <w:basedOn w:val="Normale"/>
    <w:link w:val="TestonormaleCarattere"/>
    <w:uiPriority w:val="99"/>
    <w:unhideWhenUsed/>
    <w:rsid w:val="00C54415"/>
    <w:pPr>
      <w:spacing w:after="0" w:line="360" w:lineRule="auto"/>
    </w:pPr>
    <w:rPr>
      <w:rFonts w:ascii="Courier New" w:eastAsia="Times New Roman" w:hAnsi="Courier New" w:cs="Times New Roman"/>
      <w:sz w:val="20"/>
      <w:szCs w:val="20"/>
    </w:rPr>
  </w:style>
  <w:style w:type="character" w:customStyle="1" w:styleId="TestonormaleCarattere">
    <w:name w:val="Testo normale Carattere"/>
    <w:basedOn w:val="Carpredefinitoparagrafo"/>
    <w:link w:val="Testonormale"/>
    <w:uiPriority w:val="99"/>
    <w:rsid w:val="00C54415"/>
    <w:rPr>
      <w:rFonts w:ascii="Courier New" w:eastAsia="Times New Roman" w:hAnsi="Courier New" w:cs="Times New Roman"/>
      <w:sz w:val="20"/>
      <w:szCs w:val="20"/>
      <w:lang w:eastAsia="it-IT"/>
    </w:rPr>
  </w:style>
  <w:style w:type="character" w:styleId="Enfasigrassetto">
    <w:name w:val="Strong"/>
    <w:basedOn w:val="Carpredefinitoparagrafo"/>
    <w:uiPriority w:val="22"/>
    <w:qFormat/>
    <w:rsid w:val="00C54415"/>
    <w:rPr>
      <w:b/>
      <w:bCs/>
    </w:rPr>
  </w:style>
  <w:style w:type="paragraph" w:styleId="Intestazione">
    <w:name w:val="header"/>
    <w:basedOn w:val="Normale"/>
    <w:link w:val="IntestazioneCarattere"/>
    <w:uiPriority w:val="99"/>
    <w:unhideWhenUsed/>
    <w:rsid w:val="00FD5D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5D8F"/>
  </w:style>
  <w:style w:type="paragraph" w:styleId="Pidipagina">
    <w:name w:val="footer"/>
    <w:basedOn w:val="Normale"/>
    <w:link w:val="PidipaginaCarattere"/>
    <w:uiPriority w:val="99"/>
    <w:unhideWhenUsed/>
    <w:rsid w:val="00FD5D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5D8F"/>
  </w:style>
  <w:style w:type="character" w:styleId="Rimandocommento">
    <w:name w:val="annotation reference"/>
    <w:basedOn w:val="Carpredefinitoparagrafo"/>
    <w:uiPriority w:val="99"/>
    <w:semiHidden/>
    <w:unhideWhenUsed/>
    <w:rsid w:val="00E6728B"/>
    <w:rPr>
      <w:sz w:val="16"/>
      <w:szCs w:val="16"/>
    </w:rPr>
  </w:style>
  <w:style w:type="paragraph" w:styleId="Testocommento">
    <w:name w:val="annotation text"/>
    <w:basedOn w:val="Normale"/>
    <w:link w:val="TestocommentoCarattere"/>
    <w:uiPriority w:val="99"/>
    <w:semiHidden/>
    <w:unhideWhenUsed/>
    <w:rsid w:val="00E6728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6728B"/>
    <w:rPr>
      <w:sz w:val="20"/>
      <w:szCs w:val="20"/>
    </w:rPr>
  </w:style>
  <w:style w:type="paragraph" w:styleId="Soggettocommento">
    <w:name w:val="annotation subject"/>
    <w:basedOn w:val="Testocommento"/>
    <w:next w:val="Testocommento"/>
    <w:link w:val="SoggettocommentoCarattere"/>
    <w:uiPriority w:val="99"/>
    <w:semiHidden/>
    <w:unhideWhenUsed/>
    <w:rsid w:val="00E6728B"/>
    <w:rPr>
      <w:b/>
      <w:bCs/>
    </w:rPr>
  </w:style>
  <w:style w:type="character" w:customStyle="1" w:styleId="SoggettocommentoCarattere">
    <w:name w:val="Soggetto commento Carattere"/>
    <w:basedOn w:val="TestocommentoCarattere"/>
    <w:link w:val="Soggettocommento"/>
    <w:uiPriority w:val="99"/>
    <w:semiHidden/>
    <w:rsid w:val="00E6728B"/>
    <w:rPr>
      <w:b/>
      <w:bCs/>
      <w:sz w:val="20"/>
      <w:szCs w:val="20"/>
    </w:rPr>
  </w:style>
  <w:style w:type="paragraph" w:styleId="Revisione">
    <w:name w:val="Revision"/>
    <w:hidden/>
    <w:uiPriority w:val="99"/>
    <w:semiHidden/>
    <w:rsid w:val="00365C66"/>
    <w:pPr>
      <w:spacing w:after="0" w:line="240" w:lineRule="auto"/>
    </w:pPr>
  </w:style>
  <w:style w:type="paragraph" w:styleId="NormaleWeb">
    <w:name w:val="Normal (Web)"/>
    <w:basedOn w:val="Normale"/>
    <w:uiPriority w:val="99"/>
    <w:unhideWhenUsed/>
    <w:rsid w:val="00144019"/>
    <w:pPr>
      <w:spacing w:before="100" w:beforeAutospacing="1" w:after="100" w:afterAutospacing="1" w:line="240" w:lineRule="auto"/>
    </w:pPr>
    <w:rPr>
      <w:rFonts w:ascii="Times New Roman" w:eastAsia="Times New Roman" w:hAnsi="Times New Roman" w:cs="Times New Roman"/>
      <w:sz w:val="24"/>
      <w:szCs w:val="24"/>
    </w:rPr>
  </w:style>
  <w:style w:type="character" w:styleId="Numeropagina">
    <w:name w:val="page number"/>
    <w:basedOn w:val="Carpredefinitoparagrafo"/>
    <w:uiPriority w:val="99"/>
    <w:semiHidden/>
    <w:unhideWhenUsed/>
    <w:rsid w:val="00144019"/>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top w:w="15" w:type="dxa"/>
        <w:left w:w="15" w:type="dxa"/>
        <w:bottom w:w="15" w:type="dxa"/>
        <w:right w:w="15" w:type="dxa"/>
      </w:tblCellMar>
    </w:tblPr>
  </w:style>
  <w:style w:type="table" w:customStyle="1" w:styleId="a6">
    <w:basedOn w:val="TableNormal0"/>
    <w:tblPr>
      <w:tblStyleRowBandSize w:val="1"/>
      <w:tblStyleColBandSize w:val="1"/>
      <w:tblCellMar>
        <w:top w:w="15" w:type="dxa"/>
        <w:left w:w="15" w:type="dxa"/>
        <w:bottom w:w="15" w:type="dxa"/>
        <w:right w:w="15"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top w:w="15" w:type="dxa"/>
        <w:left w:w="108" w:type="dxa"/>
        <w:bottom w:w="15" w:type="dxa"/>
        <w:right w:w="108"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top w:w="15" w:type="dxa"/>
        <w:left w:w="108" w:type="dxa"/>
        <w:bottom w:w="15"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top w:w="15" w:type="dxa"/>
        <w:left w:w="108" w:type="dxa"/>
        <w:bottom w:w="15" w:type="dxa"/>
        <w:right w:w="108" w:type="dxa"/>
      </w:tblCellMar>
    </w:tblPr>
  </w:style>
  <w:style w:type="table" w:customStyle="1" w:styleId="af4">
    <w:basedOn w:val="TableNormal0"/>
    <w:tblPr>
      <w:tblStyleRowBandSize w:val="1"/>
      <w:tblStyleColBandSize w:val="1"/>
      <w:tblCellMar>
        <w:top w:w="15" w:type="dxa"/>
        <w:left w:w="108" w:type="dxa"/>
        <w:bottom w:w="15" w:type="dxa"/>
        <w:right w:w="108" w:type="dxa"/>
      </w:tblCellMar>
    </w:tbl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top w:w="15" w:type="dxa"/>
        <w:left w:w="108" w:type="dxa"/>
        <w:bottom w:w="15"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icvialelibertavigevano.edu.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vic83100r@pec.istruzione.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vic83100r@istruzion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JTN+cQ/Q/09mPgqHTYWdYl1RLA==">CgMxLjAyCWguMXQzaDVzZjIJaC40ZDM0b2c4MgloLjJzOGV5bzEyCWguMTdkcDh2dTIJaC4zcmRjcmpuMgloLjI2aW4xcmcyCGgubG54Yno5MgloLjM1bmt1bjIyCWguMWtzdjR1djIJaC40NHNpbmlvMgloLjJqeHN4cWgyCGguejMzN3lhMg5oLmpubHNueGJ1OWh3NTIJaC4zem55c2g3Mg5oLmpzYzRqOGhucHRsZTIJaC4yZXQ5MnAwMgloLjNkeTZ2a20yDmguM2RpdjNyNXo4cmljMghoLmdqZGd4czIJaC4zMGowemxsMgloLjFmb2I5dGU4AHIhMVdtVnVaTHBXaDNDa0FQQzdOdGxYMUhUZjZGNnZxbE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8</Pages>
  <Words>2585</Words>
  <Characters>14740</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Massimiliano Vetro</dc:creator>
  <cp:lastModifiedBy>Massimiliano Vetro</cp:lastModifiedBy>
  <cp:revision>16</cp:revision>
  <cp:lastPrinted>2024-05-07T13:42:00Z</cp:lastPrinted>
  <dcterms:created xsi:type="dcterms:W3CDTF">2024-05-07T08:30:00Z</dcterms:created>
  <dcterms:modified xsi:type="dcterms:W3CDTF">2024-05-07T15:05:00Z</dcterms:modified>
</cp:coreProperties>
</file>