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2F" w:rsidRDefault="003B3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1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9"/>
      </w:tblGrid>
      <w:tr w:rsidR="003B352F">
        <w:trPr>
          <w:jc w:val="center"/>
        </w:trPr>
        <w:tc>
          <w:tcPr>
            <w:tcW w:w="90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52F" w:rsidRDefault="0050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COMPILARE AL SEGUENTE LINK</w:t>
            </w:r>
            <w:r>
              <w:rPr>
                <w:b/>
                <w:color w:val="0000FF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ahoma" w:eastAsia="Tahoma" w:hAnsi="Tahoma" w:cs="Tahoma"/>
                  <w:b/>
                  <w:color w:val="1155CC"/>
                  <w:sz w:val="23"/>
                  <w:szCs w:val="23"/>
                  <w:u w:val="single"/>
                </w:rPr>
                <w:t>https://forms.office.com/e/anDLcAwcnc</w:t>
              </w:r>
            </w:hyperlink>
          </w:p>
        </w:tc>
      </w:tr>
    </w:tbl>
    <w:p w:rsidR="003B352F" w:rsidRDefault="003B35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3B352F" w:rsidRDefault="007C4A1A">
      <w:pPr>
        <w:jc w:val="both"/>
        <w:rPr>
          <w:b/>
          <w:u w:val="single"/>
        </w:rPr>
      </w:pPr>
      <w:r>
        <w:rPr>
          <w:b/>
        </w:rPr>
        <w:t xml:space="preserve">Di seguito schema compilazione </w:t>
      </w:r>
      <w:bookmarkStart w:id="0" w:name="_GoBack"/>
      <w:bookmarkEnd w:id="0"/>
      <w:r w:rsidR="00500175">
        <w:rPr>
          <w:b/>
          <w:u w:val="single"/>
        </w:rPr>
        <w:t>ANNO SCOLASTICO 2024/2025</w:t>
      </w:r>
    </w:p>
    <w:p w:rsidR="003B352F" w:rsidRDefault="003B352F">
      <w:pPr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</w:p>
    <w:sdt>
      <w:sdtPr>
        <w:tag w:val="goog_rdk_0"/>
        <w:id w:val="801809645"/>
        <w:lock w:val="contentLocked"/>
      </w:sdtPr>
      <w:sdtEndPr/>
      <w:sdtContent>
        <w:tbl>
          <w:tblPr>
            <w:tblStyle w:val="a2"/>
            <w:tblW w:w="10515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3030"/>
            <w:gridCol w:w="7485"/>
          </w:tblGrid>
          <w:tr w:rsidR="003B352F">
            <w:trPr>
              <w:trHeight w:val="490"/>
            </w:trPr>
            <w:tc>
              <w:tcPr>
                <w:tcW w:w="10515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jc w:val="both"/>
                  <w:rPr>
                    <w:b/>
                    <w:color w:val="0000FF"/>
                    <w:sz w:val="20"/>
                    <w:szCs w:val="20"/>
                  </w:rPr>
                </w:pPr>
                <w:r>
                  <w:rPr>
                    <w:b/>
                    <w:color w:val="0000FF"/>
                    <w:sz w:val="20"/>
                    <w:szCs w:val="20"/>
                  </w:rPr>
                  <w:t>Sezione "Dati dell'ALUNNO"</w:t>
                </w:r>
              </w:p>
            </w:tc>
          </w:tr>
          <w:tr w:rsidR="003B352F">
            <w:trPr>
              <w:trHeight w:val="49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7485" w:type="dxa"/>
                <w:vMerge w:val="restar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widowControl w:val="0"/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Per esteso</w:t>
                </w:r>
              </w:p>
            </w:tc>
          </w:tr>
          <w:tr w:rsidR="003B352F">
            <w:trPr>
              <w:trHeight w:val="49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Nome</w:t>
                </w:r>
              </w:p>
            </w:tc>
            <w:tc>
              <w:tcPr>
                <w:tcW w:w="748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3B352F">
                <w:pPr>
                  <w:widowControl w:val="0"/>
                  <w:spacing w:line="240" w:lineRule="auto"/>
                  <w:rPr>
                    <w:rFonts w:ascii="Tahoma" w:eastAsia="Tahoma" w:hAnsi="Tahoma" w:cs="Tahoma"/>
                    <w:b/>
                    <w:sz w:val="29"/>
                    <w:szCs w:val="29"/>
                  </w:rPr>
                </w:pP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Genere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widowControl w:val="0"/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 o F</w:t>
                </w:r>
              </w:p>
            </w:tc>
          </w:tr>
          <w:tr w:rsidR="003B352F">
            <w:trPr>
              <w:trHeight w:val="49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Codice Fiscale:</w:t>
                </w:r>
              </w:p>
            </w:tc>
            <w:tc>
              <w:tcPr>
                <w:tcW w:w="7485" w:type="dxa"/>
                <w:vMerge w:val="restar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widowControl w:val="0"/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Dati reperibili dal registro</w:t>
                </w:r>
              </w:p>
            </w:tc>
          </w:tr>
          <w:tr w:rsidR="003B352F">
            <w:trPr>
              <w:trHeight w:val="49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Nato a:</w:t>
                </w:r>
              </w:p>
            </w:tc>
            <w:tc>
              <w:tcPr>
                <w:tcW w:w="748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3B352F">
                <w:pPr>
                  <w:widowControl w:val="0"/>
                  <w:spacing w:line="240" w:lineRule="auto"/>
                  <w:rPr>
                    <w:rFonts w:ascii="Tahoma" w:eastAsia="Tahoma" w:hAnsi="Tahoma" w:cs="Tahoma"/>
                    <w:b/>
                    <w:sz w:val="29"/>
                    <w:szCs w:val="29"/>
                  </w:rPr>
                </w:pPr>
              </w:p>
            </w:tc>
          </w:tr>
          <w:tr w:rsidR="003B352F">
            <w:trPr>
              <w:trHeight w:val="41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  <w:u w:val="single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Nato in data: </w:t>
                </w:r>
              </w:p>
            </w:tc>
            <w:tc>
              <w:tcPr>
                <w:tcW w:w="748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3B352F">
                <w:pPr>
                  <w:spacing w:line="240" w:lineRule="auto"/>
                  <w:jc w:val="both"/>
                  <w:rPr>
                    <w:rFonts w:ascii="Tahoma" w:eastAsia="Tahoma" w:hAnsi="Tahoma" w:cs="Tahoma"/>
                    <w:b/>
                    <w:sz w:val="21"/>
                    <w:szCs w:val="21"/>
                  </w:rPr>
                </w:pPr>
              </w:p>
            </w:tc>
          </w:tr>
          <w:tr w:rsidR="003B352F">
            <w:trPr>
              <w:trHeight w:val="795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u w:val="single"/>
                  </w:rPr>
                  <w:t>Residente a Vigevano</w:t>
                </w:r>
                <w:r>
                  <w:rPr>
                    <w:b/>
                    <w:sz w:val="18"/>
                    <w:szCs w:val="18"/>
                  </w:rPr>
                  <w:t xml:space="preserve"> in via: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L'alunno </w:t>
                </w:r>
                <w:r>
                  <w:rPr>
                    <w:sz w:val="18"/>
                    <w:szCs w:val="18"/>
                    <w:u w:val="single"/>
                  </w:rPr>
                  <w:t>DEVE</w:t>
                </w:r>
                <w:r>
                  <w:rPr>
                    <w:sz w:val="18"/>
                    <w:szCs w:val="18"/>
                  </w:rPr>
                  <w:t xml:space="preserve"> essere residente a Vigevano, se così non fosse occorre inviare la richiesta al comune di residenza. (chiedere conferma al referente BES1 di plesso)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</w:rPr>
                  <w:t>Cittadinanza: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Chiedere conferma al referente BES1 di plesso </w:t>
                </w:r>
              </w:p>
            </w:tc>
          </w:tr>
          <w:tr w:rsidR="003B352F">
            <w:trPr>
              <w:trHeight w:val="410"/>
            </w:trPr>
            <w:tc>
              <w:tcPr>
                <w:tcW w:w="10515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color w:val="0000FF"/>
                    <w:sz w:val="20"/>
                    <w:szCs w:val="20"/>
                  </w:rPr>
                </w:pPr>
                <w:r>
                  <w:rPr>
                    <w:b/>
                    <w:color w:val="0000FF"/>
                    <w:sz w:val="20"/>
                    <w:szCs w:val="20"/>
                  </w:rPr>
                  <w:t>Sezione "AS 2024/2025": Nell'anno scolastico 2024/2025 frequenterà</w:t>
                </w:r>
              </w:p>
            </w:tc>
          </w:tr>
          <w:tr w:rsidR="003B352F">
            <w:trPr>
              <w:trHeight w:val="180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Tipologia scuola</w:t>
                </w:r>
              </w:p>
              <w:p w:rsidR="003B352F" w:rsidRDefault="003B352F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</w:p>
              <w:p w:rsidR="003B352F" w:rsidRDefault="003B352F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Selezionare dal menù a tendina scuola dell’anno scolastico 2024/2025</w:t>
                </w:r>
              </w:p>
              <w:p w:rsidR="003B352F" w:rsidRDefault="00500175">
                <w:pPr>
                  <w:numPr>
                    <w:ilvl w:val="0"/>
                    <w:numId w:val="1"/>
                  </w:num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tipologia Istituto comprensivo o </w:t>
                </w:r>
              </w:p>
              <w:p w:rsidR="003B352F" w:rsidRDefault="00500175">
                <w:pPr>
                  <w:numPr>
                    <w:ilvl w:val="0"/>
                    <w:numId w:val="1"/>
                  </w:num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tipologia scuola secondaria di secondo grado 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 non in elenco indicare "Altro" e specificare il nominativo alla voce successiva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Plesso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Selezionare dal menù a tendina 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plesso di frequenza anno 2024/2025 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</w:rPr>
                  <w:t>Classe e Sezione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Indicare la classe di frequenza futura (as 2024/2025) e, se conosciuta, la sezione. (es: 4A)</w:t>
                </w:r>
              </w:p>
            </w:tc>
          </w:tr>
          <w:tr w:rsidR="003B352F">
            <w:trPr>
              <w:trHeight w:val="464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Alunni previsti nella classe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>Se conosciuto (as 2024/2025)</w:t>
                </w:r>
              </w:p>
            </w:tc>
          </w:tr>
          <w:tr w:rsidR="003B352F">
            <w:trPr>
              <w:trHeight w:val="1330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Tempo previsto di Frequenza settimanale della classe in ore: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 conosciuto (as 2024/2025)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es.  Scuola infanzia 42,5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Scuola primaria 40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Scuola secondaria di primo grado 30</w:t>
                </w:r>
              </w:p>
            </w:tc>
          </w:tr>
          <w:tr w:rsidR="003B352F">
            <w:trPr>
              <w:trHeight w:val="1307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lastRenderedPageBreak/>
                  <w:t>Tempo previsto di Frequenza settimanale dell'alunno in ore: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 conosciuto (as 2024/2025)</w:t>
                </w:r>
              </w:p>
            </w:tc>
          </w:tr>
          <w:tr w:rsidR="003B352F">
            <w:trPr>
              <w:trHeight w:val="1197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Tempo di Frequenza giornaliera dell'alunno suddivise indicativamente in mattino e pomeriggio:</w:t>
                </w:r>
              </w:p>
              <w:p w:rsidR="003B352F" w:rsidRDefault="003B352F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 xml:space="preserve">Es: 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>Mattino 4, Pomeriggio 2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>Mattino 6</w:t>
                </w:r>
              </w:p>
            </w:tc>
          </w:tr>
          <w:tr w:rsidR="003B352F">
            <w:trPr>
              <w:trHeight w:val="305"/>
            </w:trPr>
            <w:tc>
              <w:tcPr>
                <w:tcW w:w="10515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color w:val="0000FF"/>
                    <w:sz w:val="20"/>
                    <w:szCs w:val="20"/>
                  </w:rPr>
                </w:pPr>
                <w:r>
                  <w:rPr>
                    <w:b/>
                    <w:color w:val="0000FF"/>
                    <w:sz w:val="20"/>
                    <w:szCs w:val="20"/>
                  </w:rPr>
                  <w:t>Sezione "Interventi Inclusione Scolastica"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b/>
                    <w:color w:val="0000FF"/>
                    <w:sz w:val="20"/>
                    <w:szCs w:val="20"/>
                  </w:rPr>
                </w:pPr>
                <w:r>
                  <w:rPr>
                    <w:b/>
                    <w:color w:val="0000FF"/>
                    <w:sz w:val="20"/>
                    <w:szCs w:val="20"/>
                  </w:rPr>
                  <w:t>In base al PEI e ai documenti di programmazione del proprio Istituto Comprensivo, gli interventi in favore dell’inclusione scolastica dell’alunno prevedono quanto segue: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u w:val="single"/>
                  </w:rPr>
                  <w:t>INSEGNANTE DI SOSTEGNO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Interventi ATTIVATI nell'anno scolastico in corso</w:t>
                </w:r>
                <w:r>
                  <w:rPr>
                    <w:b/>
                    <w:sz w:val="20"/>
                    <w:szCs w:val="20"/>
                  </w:rPr>
                  <w:t xml:space="preserve"> 2023/2024 </w:t>
                </w:r>
              </w:p>
              <w:p w:rsidR="003B352F" w:rsidRDefault="00500175">
                <w:pPr>
                  <w:spacing w:line="312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Ore settimanali N: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 in corso 2023/2024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(se già frequentante, altrimenti indicare "0")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u w:val="single"/>
                  </w:rPr>
                  <w:t>ASSISTENTE EDUCATIVO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Interventi ATTIVATI nell'anno scolastico in corso </w:t>
                </w:r>
                <w:r>
                  <w:rPr>
                    <w:b/>
                    <w:sz w:val="20"/>
                    <w:szCs w:val="20"/>
                  </w:rPr>
                  <w:t>2023/2024</w:t>
                </w:r>
              </w:p>
              <w:p w:rsidR="003B352F" w:rsidRDefault="00500175">
                <w:pPr>
                  <w:spacing w:line="312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Ore settimanali N: 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 in corso 2023/2024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(se già frequentante, altrimenti indicare "0")</w:t>
                </w:r>
              </w:p>
            </w:tc>
          </w:tr>
          <w:tr w:rsidR="003B352F">
            <w:trPr>
              <w:trHeight w:val="494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Indicare il livello di gravità certificata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Art. 3 comma 1 o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Art. 3 comma 3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 corso di definizione (per alunni in corso di certificazione) </w:t>
                </w:r>
              </w:p>
            </w:tc>
          </w:tr>
          <w:tr w:rsidR="003B352F">
            <w:trPr>
              <w:trHeight w:val="1341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La Diagnosi Funzionale / Profilo di Funzionamento è in corso di validità?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>SI  o NO</w:t>
                </w:r>
              </w:p>
              <w:p w:rsidR="003B352F" w:rsidRDefault="00500175">
                <w:pPr>
                  <w:spacing w:line="312" w:lineRule="auto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 xml:space="preserve">ATTENZIONE: va rinnovato ad ogni passaggio di ciclo </w:t>
                </w:r>
              </w:p>
            </w:tc>
          </w:tr>
          <w:tr w:rsidR="003B352F">
            <w:trPr>
              <w:trHeight w:val="1529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u w:val="single"/>
                  </w:rPr>
                  <w:t>Note eventuali</w:t>
                </w:r>
                <w:r>
                  <w:rPr>
                    <w:b/>
                    <w:sz w:val="20"/>
                    <w:szCs w:val="20"/>
                  </w:rPr>
                  <w:t xml:space="preserve"> relative esclusivamente alla documentazione di cui ai due </w:t>
                </w:r>
                <w:r>
                  <w:rPr>
                    <w:b/>
                    <w:sz w:val="20"/>
                    <w:szCs w:val="20"/>
                    <w:u w:val="single"/>
                  </w:rPr>
                  <w:t>punti precedenti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Utilizzare questo campo di testo per indicare eventuali precisazioni in merito alla documentazione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color w:val="242424"/>
                    <w:sz w:val="20"/>
                    <w:szCs w:val="20"/>
                  </w:rPr>
                </w:pPr>
                <w:r>
                  <w:rPr>
                    <w:color w:val="242424"/>
                    <w:sz w:val="20"/>
                    <w:szCs w:val="20"/>
                  </w:rPr>
                  <w:t>(specificare per cambio grado se è in corso aggiornamento)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u w:val="single"/>
                  </w:rPr>
                  <w:t>INSEGNANTE DI SOSTEGNO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Interventi PREVISTI nell'anno scolastico</w:t>
                </w:r>
                <w:r>
                  <w:rPr>
                    <w:b/>
                    <w:sz w:val="20"/>
                    <w:szCs w:val="20"/>
                  </w:rPr>
                  <w:t xml:space="preserve"> 2024/2025 (da attivare) 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</w:rPr>
                  <w:t>Ore settimanali N: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 prossimo 2024/2025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u w:val="single"/>
                  </w:rPr>
                  <w:t>ASSISTENTE EDUCATIVO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Interventi PREVISTI nell'anno scolastico</w:t>
                </w:r>
                <w:r>
                  <w:rPr>
                    <w:b/>
                    <w:sz w:val="20"/>
                    <w:szCs w:val="20"/>
                  </w:rPr>
                  <w:t xml:space="preserve"> 2024/2025 (da attivare)</w:t>
                </w:r>
              </w:p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</w:rPr>
                  <w:t>Ore settimanali N: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 prossimo 2024/2025</w:t>
                </w: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descrizione </w:t>
                </w:r>
                <w:r>
                  <w:rPr>
                    <w:b/>
                    <w:sz w:val="20"/>
                    <w:szCs w:val="20"/>
                    <w:u w:val="single"/>
                  </w:rPr>
                  <w:t>sintetica</w:t>
                </w:r>
                <w:r>
                  <w:rPr>
                    <w:b/>
                    <w:sz w:val="20"/>
                    <w:szCs w:val="20"/>
                  </w:rPr>
                  <w:t xml:space="preserve"> della situazione di gravita’ dell’alunno/a: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3B352F">
                <w:pPr>
                  <w:spacing w:line="312" w:lineRule="auto"/>
                  <w:jc w:val="both"/>
                  <w:rPr>
                    <w:b/>
                    <w:color w:val="242424"/>
                    <w:sz w:val="20"/>
                    <w:szCs w:val="20"/>
                  </w:rPr>
                </w:pPr>
              </w:p>
            </w:tc>
          </w:tr>
          <w:tr w:rsidR="003B352F">
            <w:trPr>
              <w:trHeight w:val="521"/>
            </w:trPr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lastRenderedPageBreak/>
                  <w:t>Note: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3B352F">
                <w:pPr>
                  <w:spacing w:line="312" w:lineRule="auto"/>
                  <w:jc w:val="both"/>
                  <w:rPr>
                    <w:b/>
                    <w:color w:val="FF0000"/>
                    <w:sz w:val="20"/>
                    <w:szCs w:val="20"/>
                  </w:rPr>
                </w:pPr>
              </w:p>
            </w:tc>
          </w:tr>
          <w:tr w:rsidR="003B352F">
            <w:tc>
              <w:tcPr>
                <w:tcW w:w="30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500175">
                <w:pPr>
                  <w:spacing w:line="312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</w:rPr>
                  <w:t>Data di compilazione:</w:t>
                </w:r>
              </w:p>
            </w:tc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3B352F" w:rsidRDefault="007C4A1A">
                <w:pPr>
                  <w:spacing w:line="312" w:lineRule="auto"/>
                  <w:jc w:val="both"/>
                  <w:rPr>
                    <w:b/>
                    <w:color w:val="242424"/>
                    <w:sz w:val="20"/>
                    <w:szCs w:val="20"/>
                  </w:rPr>
                </w:pPr>
              </w:p>
            </w:tc>
          </w:tr>
        </w:tbl>
      </w:sdtContent>
    </w:sdt>
    <w:p w:rsidR="003B352F" w:rsidRDefault="003B352F">
      <w:pPr>
        <w:rPr>
          <w:b/>
          <w:sz w:val="20"/>
          <w:szCs w:val="20"/>
        </w:rPr>
      </w:pPr>
    </w:p>
    <w:p w:rsidR="003B352F" w:rsidRDefault="003B3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3B352F">
      <w:pgSz w:w="11880" w:h="16840"/>
      <w:pgMar w:top="283" w:right="1428" w:bottom="283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03EB"/>
    <w:multiLevelType w:val="multilevel"/>
    <w:tmpl w:val="1BFAB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F"/>
    <w:rsid w:val="003B352F"/>
    <w:rsid w:val="00500175"/>
    <w:rsid w:val="007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7005"/>
  <w15:docId w15:val="{8A5CEFF0-A32B-44EC-AE28-55DB9E2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6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B6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B6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B6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B63C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6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63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B63CB"/>
  </w:style>
  <w:style w:type="table" w:customStyle="1" w:styleId="TableNormal0">
    <w:name w:val="Table Normal"/>
    <w:rsid w:val="003B6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B6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B6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3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3C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63C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93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anDLcAwc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8YlMuMsIVUV83eTs28Xr8EdMQ==">CgMxLjAaHwoBMBIaChgICVIUChJ0YWJsZS5qbXE1azA3em1rNGY4AHIhMTBIdlk2Qk5UM1FOcEZOUFM5dnEyTmFvOTVhV0J6MFF0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Trovò</dc:creator>
  <cp:lastModifiedBy>Adriana Trovò</cp:lastModifiedBy>
  <cp:revision>3</cp:revision>
  <dcterms:created xsi:type="dcterms:W3CDTF">2024-05-02T07:43:00Z</dcterms:created>
  <dcterms:modified xsi:type="dcterms:W3CDTF">2024-05-03T10:34:00Z</dcterms:modified>
</cp:coreProperties>
</file>