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96" w:rsidRDefault="0040036D">
      <w:pPr>
        <w:jc w:val="right"/>
        <w:rPr>
          <w:b/>
        </w:rPr>
      </w:pPr>
      <w:proofErr w:type="spellStart"/>
      <w:r>
        <w:rPr>
          <w:b/>
        </w:rPr>
        <w:t>All</w:t>
      </w:r>
      <w:proofErr w:type="spellEnd"/>
      <w:r>
        <w:rPr>
          <w:b/>
        </w:rPr>
        <w:t>. A Domanda di partecipazione</w:t>
      </w:r>
    </w:p>
    <w:tbl>
      <w:tblPr>
        <w:tblStyle w:val="aff3"/>
        <w:tblW w:w="9628"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4"/>
        <w:gridCol w:w="5247"/>
        <w:gridCol w:w="2197"/>
      </w:tblGrid>
      <w:tr w:rsidR="00F24E96">
        <w:trPr>
          <w:trHeight w:val="1114"/>
        </w:trPr>
        <w:tc>
          <w:tcPr>
            <w:tcW w:w="9628" w:type="dxa"/>
            <w:gridSpan w:val="3"/>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rPr>
                <w:b/>
              </w:rPr>
            </w:pPr>
            <w:r>
              <w:rPr>
                <w:noProof/>
              </w:rPr>
              <mc:AlternateContent>
                <mc:Choice Requires="wpg">
                  <w:drawing>
                    <wp:anchor distT="0" distB="0" distL="114300" distR="114300" simplePos="0" relativeHeight="251660288" behindDoc="0" locked="0" layoutInCell="1" hidden="0" allowOverlap="1">
                      <wp:simplePos x="0" y="0"/>
                      <wp:positionH relativeFrom="column">
                        <wp:posOffset>-38099</wp:posOffset>
                      </wp:positionH>
                      <wp:positionV relativeFrom="paragraph">
                        <wp:posOffset>139700</wp:posOffset>
                      </wp:positionV>
                      <wp:extent cx="5901055" cy="514985"/>
                      <wp:effectExtent l="0" t="0" r="0" b="0"/>
                      <wp:wrapNone/>
                      <wp:docPr id="31" name=""/>
                      <wp:cNvGraphicFramePr/>
                      <a:graphic xmlns:a="http://schemas.openxmlformats.org/drawingml/2006/main">
                        <a:graphicData uri="http://schemas.microsoft.com/office/word/2010/wordprocessingGroup">
                          <wpg:wgp>
                            <wpg:cNvGrpSpPr/>
                            <wpg:grpSpPr>
                              <a:xfrm>
                                <a:off x="0" y="0"/>
                                <a:ext cx="5901055" cy="514985"/>
                                <a:chOff x="2395450" y="3522500"/>
                                <a:chExt cx="5901100" cy="515000"/>
                              </a:xfrm>
                            </wpg:grpSpPr>
                            <wpg:grpSp>
                              <wpg:cNvPr id="12" name="Gruppo 12"/>
                              <wpg:cNvGrpSpPr/>
                              <wpg:grpSpPr>
                                <a:xfrm>
                                  <a:off x="2395473" y="3522508"/>
                                  <a:ext cx="5901055" cy="514985"/>
                                  <a:chOff x="0" y="0"/>
                                  <a:chExt cx="57549" cy="5038"/>
                                </a:xfrm>
                              </wpg:grpSpPr>
                              <wps:wsp>
                                <wps:cNvPr id="13" name="Rettangolo 13"/>
                                <wps:cNvSpPr/>
                                <wps:spPr>
                                  <a:xfrm>
                                    <a:off x="0" y="0"/>
                                    <a:ext cx="57525" cy="5025"/>
                                  </a:xfrm>
                                  <a:prstGeom prst="rect">
                                    <a:avLst/>
                                  </a:prstGeom>
                                  <a:noFill/>
                                  <a:ln>
                                    <a:noFill/>
                                  </a:ln>
                                </wps:spPr>
                                <wps:txbx>
                                  <w:txbxContent>
                                    <w:p w:rsidR="00F24E96" w:rsidRDefault="00F24E96">
                                      <w:pPr>
                                        <w:spacing w:after="0" w:line="240" w:lineRule="auto"/>
                                        <w:textDirection w:val="btLr"/>
                                      </w:pPr>
                                    </w:p>
                                  </w:txbxContent>
                                </wps:txbx>
                                <wps:bodyPr spcFirstLastPara="1" wrap="square" lIns="91425" tIns="91425" rIns="91425" bIns="91425" anchor="ctr" anchorCtr="0">
                                  <a:noAutofit/>
                                </wps:bodyPr>
                              </wps:wsp>
                              <wpg:grpSp>
                                <wpg:cNvPr id="14" name="Gruppo 14"/>
                                <wpg:cNvGrpSpPr/>
                                <wpg:grpSpPr>
                                  <a:xfrm>
                                    <a:off x="0" y="0"/>
                                    <a:ext cx="57549" cy="5038"/>
                                    <a:chOff x="0" y="0"/>
                                    <a:chExt cx="57549" cy="5038"/>
                                  </a:xfrm>
                                </wpg:grpSpPr>
                                <wps:wsp>
                                  <wps:cNvPr id="15" name="Rettangolo 15"/>
                                  <wps:cNvSpPr/>
                                  <wps:spPr>
                                    <a:xfrm>
                                      <a:off x="0" y="0"/>
                                      <a:ext cx="57549" cy="5038"/>
                                    </a:xfrm>
                                    <a:prstGeom prst="rect">
                                      <a:avLst/>
                                    </a:prstGeom>
                                    <a:solidFill>
                                      <a:srgbClr val="FFFFFF"/>
                                    </a:solidFill>
                                    <a:ln>
                                      <a:noFill/>
                                    </a:ln>
                                  </wps:spPr>
                                  <wps:txbx>
                                    <w:txbxContent>
                                      <w:p w:rsidR="00F24E96" w:rsidRDefault="00F24E9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8">
                                      <a:alphaModFix/>
                                    </a:blip>
                                    <a:srcRect/>
                                    <a:stretch/>
                                  </pic:blipFill>
                                  <pic:spPr>
                                    <a:xfrm>
                                      <a:off x="1402" y="730"/>
                                      <a:ext cx="53914" cy="2264"/>
                                    </a:xfrm>
                                    <a:prstGeom prst="rect">
                                      <a:avLst/>
                                    </a:prstGeom>
                                    <a:noFill/>
                                    <a:ln>
                                      <a:noFill/>
                                    </a:ln>
                                  </pic:spPr>
                                </pic:pic>
                              </wpg:grpSp>
                              <wps:wsp>
                                <wps:cNvPr id="17" name="Connettore 2 17"/>
                                <wps:cNvCnPr/>
                                <wps:spPr>
                                  <a:xfrm>
                                    <a:off x="1167" y="203"/>
                                    <a:ext cx="54383" cy="0"/>
                                  </a:xfrm>
                                  <a:prstGeom prst="straightConnector1">
                                    <a:avLst/>
                                  </a:prstGeom>
                                  <a:noFill/>
                                  <a:ln w="25400" cap="flat" cmpd="sng">
                                    <a:solidFill>
                                      <a:srgbClr val="3E9389"/>
                                    </a:solidFill>
                                    <a:prstDash val="solid"/>
                                    <a:miter lim="800000"/>
                                    <a:headEnd type="none" w="med" len="med"/>
                                    <a:tailEnd type="none" w="med" len="med"/>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139700</wp:posOffset>
                      </wp:positionV>
                      <wp:extent cx="5901055" cy="514985"/>
                      <wp:effectExtent b="0" l="0" r="0" t="0"/>
                      <wp:wrapNone/>
                      <wp:docPr id="3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01055" cy="514985"/>
                              </a:xfrm>
                              <a:prstGeom prst="rect"/>
                              <a:ln/>
                            </pic:spPr>
                          </pic:pic>
                        </a:graphicData>
                      </a:graphic>
                    </wp:anchor>
                  </w:drawing>
                </mc:Fallback>
              </mc:AlternateContent>
            </w:r>
          </w:p>
          <w:p w:rsidR="00F24E96" w:rsidRDefault="00F24E96">
            <w:pPr>
              <w:spacing w:line="240" w:lineRule="auto"/>
              <w:jc w:val="center"/>
              <w:rPr>
                <w:rFonts w:ascii="Arial" w:eastAsia="Arial" w:hAnsi="Arial" w:cs="Arial"/>
              </w:rPr>
            </w:pPr>
          </w:p>
        </w:tc>
      </w:tr>
      <w:tr w:rsidR="00F24E96">
        <w:trPr>
          <w:trHeight w:val="1880"/>
        </w:trPr>
        <w:tc>
          <w:tcPr>
            <w:tcW w:w="2184"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jc w:val="center"/>
              <w:rPr>
                <w:rFonts w:ascii="Arial" w:eastAsia="Arial" w:hAnsi="Arial" w:cs="Arial"/>
                <w:b/>
              </w:rPr>
            </w:pPr>
            <w:r>
              <w:rPr>
                <w:noProof/>
              </w:rPr>
              <w:drawing>
                <wp:inline distT="0" distB="0" distL="0" distR="0">
                  <wp:extent cx="428625" cy="485775"/>
                  <wp:effectExtent l="0" t="0" r="0" b="0"/>
                  <wp:docPr id="36" name="image1.png" descr="Emblema della Repubblica Italiana - Wikipedia"/>
                  <wp:cNvGraphicFramePr/>
                  <a:graphic xmlns:a="http://schemas.openxmlformats.org/drawingml/2006/main">
                    <a:graphicData uri="http://schemas.openxmlformats.org/drawingml/2006/picture">
                      <pic:pic xmlns:pic="http://schemas.openxmlformats.org/drawingml/2006/picture">
                        <pic:nvPicPr>
                          <pic:cNvPr id="0" name="image1.png" descr="Emblema della Repubblica Italiana - Wikipedia"/>
                          <pic:cNvPicPr preferRelativeResize="0"/>
                        </pic:nvPicPr>
                        <pic:blipFill>
                          <a:blip r:embed="rId10"/>
                          <a:srcRect/>
                          <a:stretch>
                            <a:fillRect/>
                          </a:stretch>
                        </pic:blipFill>
                        <pic:spPr>
                          <a:xfrm>
                            <a:off x="0" y="0"/>
                            <a:ext cx="428625" cy="485775"/>
                          </a:xfrm>
                          <a:prstGeom prst="rect">
                            <a:avLst/>
                          </a:prstGeom>
                          <a:ln/>
                        </pic:spPr>
                      </pic:pic>
                    </a:graphicData>
                  </a:graphic>
                </wp:inline>
              </w:drawing>
            </w:r>
          </w:p>
          <w:p w:rsidR="00F24E96" w:rsidRDefault="0040036D">
            <w:pPr>
              <w:spacing w:line="240" w:lineRule="auto"/>
              <w:jc w:val="center"/>
              <w:rPr>
                <w:rFonts w:ascii="Pinyon Script" w:eastAsia="Pinyon Script" w:hAnsi="Pinyon Script" w:cs="Pinyon Script"/>
                <w:sz w:val="32"/>
                <w:szCs w:val="32"/>
              </w:rPr>
            </w:pPr>
            <w:r>
              <w:rPr>
                <w:rFonts w:ascii="Pinyon Script" w:eastAsia="Pinyon Script" w:hAnsi="Pinyon Script" w:cs="Pinyon Script"/>
                <w:sz w:val="32"/>
                <w:szCs w:val="32"/>
              </w:rPr>
              <w:t>Ministero dell’Istruzione e del Merito</w:t>
            </w:r>
          </w:p>
        </w:tc>
        <w:tc>
          <w:tcPr>
            <w:tcW w:w="5247"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after="0" w:line="240" w:lineRule="auto"/>
              <w:jc w:val="center"/>
              <w:rPr>
                <w:b/>
                <w:sz w:val="20"/>
                <w:szCs w:val="20"/>
              </w:rPr>
            </w:pPr>
            <w:r>
              <w:rPr>
                <w:b/>
                <w:sz w:val="20"/>
                <w:szCs w:val="20"/>
              </w:rPr>
              <w:t>ISTITUTO COMPRENSIVO STATALE DI VIALE LIBERTA’</w:t>
            </w:r>
          </w:p>
          <w:p w:rsidR="00F24E96" w:rsidRDefault="0040036D">
            <w:pPr>
              <w:spacing w:after="0" w:line="240" w:lineRule="auto"/>
              <w:jc w:val="center"/>
              <w:rPr>
                <w:sz w:val="16"/>
                <w:szCs w:val="16"/>
              </w:rPr>
            </w:pPr>
            <w:r>
              <w:rPr>
                <w:sz w:val="16"/>
                <w:szCs w:val="16"/>
              </w:rPr>
              <w:t>Scuole dell’Infanzia “C. Corsico” - “S. Maria delle Vigne”</w:t>
            </w:r>
          </w:p>
          <w:p w:rsidR="00F24E96" w:rsidRDefault="0040036D">
            <w:pPr>
              <w:spacing w:after="0" w:line="240" w:lineRule="auto"/>
              <w:jc w:val="center"/>
              <w:rPr>
                <w:sz w:val="16"/>
                <w:szCs w:val="16"/>
              </w:rPr>
            </w:pPr>
            <w:r>
              <w:rPr>
                <w:sz w:val="16"/>
                <w:szCs w:val="16"/>
              </w:rPr>
              <w:t>Scuole Primarie “E. De Amicis” - “A. Botto”</w:t>
            </w:r>
          </w:p>
          <w:p w:rsidR="00F24E96" w:rsidRDefault="0040036D">
            <w:pPr>
              <w:spacing w:after="0" w:line="240" w:lineRule="auto"/>
              <w:jc w:val="center"/>
              <w:rPr>
                <w:sz w:val="16"/>
                <w:szCs w:val="16"/>
              </w:rPr>
            </w:pPr>
            <w:r>
              <w:rPr>
                <w:sz w:val="16"/>
                <w:szCs w:val="16"/>
              </w:rPr>
              <w:t xml:space="preserve">Scuola Secondaria di Primo Grado “G. </w:t>
            </w:r>
            <w:proofErr w:type="spellStart"/>
            <w:r>
              <w:rPr>
                <w:sz w:val="16"/>
                <w:szCs w:val="16"/>
              </w:rPr>
              <w:t>Robecchi</w:t>
            </w:r>
            <w:proofErr w:type="spellEnd"/>
            <w:r>
              <w:rPr>
                <w:sz w:val="16"/>
                <w:szCs w:val="16"/>
              </w:rPr>
              <w:t>”</w:t>
            </w:r>
          </w:p>
          <w:p w:rsidR="00F24E96" w:rsidRDefault="0040036D">
            <w:pPr>
              <w:spacing w:after="0" w:line="240" w:lineRule="auto"/>
              <w:jc w:val="center"/>
              <w:rPr>
                <w:sz w:val="16"/>
                <w:szCs w:val="16"/>
              </w:rPr>
            </w:pPr>
            <w:r>
              <w:rPr>
                <w:sz w:val="16"/>
                <w:szCs w:val="16"/>
              </w:rPr>
              <w:t>Viale Libertà, 32 – 27029 Vigevano (</w:t>
            </w:r>
            <w:proofErr w:type="gramStart"/>
            <w:r>
              <w:rPr>
                <w:sz w:val="16"/>
                <w:szCs w:val="16"/>
              </w:rPr>
              <w:t>PV)  Tel.</w:t>
            </w:r>
            <w:proofErr w:type="gramEnd"/>
            <w:r>
              <w:rPr>
                <w:sz w:val="16"/>
                <w:szCs w:val="16"/>
              </w:rPr>
              <w:t xml:space="preserve"> 0381/42464 -  Fax  0381/42474</w:t>
            </w:r>
          </w:p>
          <w:p w:rsidR="00F24E96" w:rsidRDefault="0040036D">
            <w:pPr>
              <w:spacing w:after="0" w:line="240" w:lineRule="auto"/>
              <w:jc w:val="center"/>
              <w:rPr>
                <w:sz w:val="16"/>
                <w:szCs w:val="16"/>
              </w:rPr>
            </w:pPr>
            <w:r>
              <w:rPr>
                <w:sz w:val="16"/>
                <w:szCs w:val="16"/>
              </w:rPr>
              <w:t xml:space="preserve">e-mail </w:t>
            </w:r>
            <w:hyperlink r:id="rId11">
              <w:r>
                <w:rPr>
                  <w:color w:val="0563C1"/>
                  <w:sz w:val="16"/>
                  <w:szCs w:val="16"/>
                  <w:u w:val="single"/>
                </w:rPr>
                <w:t>pvic83100r@istruzione.it</w:t>
              </w:r>
            </w:hyperlink>
            <w:r>
              <w:rPr>
                <w:color w:val="000000"/>
                <w:sz w:val="16"/>
                <w:szCs w:val="16"/>
              </w:rPr>
              <w:t xml:space="preserve"> -  </w:t>
            </w:r>
            <w:proofErr w:type="spellStart"/>
            <w:r>
              <w:rPr>
                <w:color w:val="000000"/>
                <w:sz w:val="16"/>
                <w:szCs w:val="16"/>
              </w:rPr>
              <w:t>Pec</w:t>
            </w:r>
            <w:proofErr w:type="spellEnd"/>
            <w:r>
              <w:rPr>
                <w:color w:val="000000"/>
                <w:sz w:val="16"/>
                <w:szCs w:val="16"/>
              </w:rPr>
              <w:t xml:space="preserve">: </w:t>
            </w:r>
            <w:hyperlink r:id="rId12">
              <w:r>
                <w:rPr>
                  <w:color w:val="0563C1"/>
                  <w:sz w:val="16"/>
                  <w:szCs w:val="16"/>
                  <w:u w:val="single"/>
                </w:rPr>
                <w:t>pvic83100r@pec.istruzione.it</w:t>
              </w:r>
            </w:hyperlink>
          </w:p>
          <w:p w:rsidR="00F24E96" w:rsidRDefault="0040036D">
            <w:pPr>
              <w:spacing w:after="0" w:line="240" w:lineRule="auto"/>
              <w:jc w:val="center"/>
              <w:rPr>
                <w:sz w:val="16"/>
                <w:szCs w:val="16"/>
              </w:rPr>
            </w:pPr>
            <w:r>
              <w:rPr>
                <w:sz w:val="16"/>
                <w:szCs w:val="16"/>
              </w:rPr>
              <w:t xml:space="preserve">Sito internet: </w:t>
            </w:r>
            <w:hyperlink r:id="rId13">
              <w:r>
                <w:rPr>
                  <w:color w:val="0563C1"/>
                  <w:sz w:val="16"/>
                  <w:szCs w:val="16"/>
                  <w:u w:val="single"/>
                </w:rPr>
                <w:t>www.icvialelibertavigevano.edu.it</w:t>
              </w:r>
            </w:hyperlink>
          </w:p>
          <w:p w:rsidR="00F24E96" w:rsidRDefault="0040036D">
            <w:pPr>
              <w:spacing w:after="0" w:line="240" w:lineRule="auto"/>
              <w:jc w:val="center"/>
              <w:rPr>
                <w:sz w:val="16"/>
                <w:szCs w:val="16"/>
              </w:rPr>
            </w:pPr>
            <w:r>
              <w:rPr>
                <w:sz w:val="16"/>
                <w:szCs w:val="16"/>
              </w:rPr>
              <w:t xml:space="preserve">Codice </w:t>
            </w:r>
            <w:proofErr w:type="gramStart"/>
            <w:r>
              <w:rPr>
                <w:sz w:val="16"/>
                <w:szCs w:val="16"/>
              </w:rPr>
              <w:t>Fiscale  94034000185</w:t>
            </w:r>
            <w:proofErr w:type="gramEnd"/>
          </w:p>
          <w:p w:rsidR="00F24E96" w:rsidRDefault="0040036D">
            <w:pPr>
              <w:spacing w:after="0" w:line="240" w:lineRule="auto"/>
              <w:jc w:val="center"/>
              <w:rPr>
                <w:b/>
              </w:rPr>
            </w:pPr>
            <w:r>
              <w:rPr>
                <w:sz w:val="16"/>
                <w:szCs w:val="16"/>
              </w:rPr>
              <w:t>Codice Meccanografico: PVIC83100R</w:t>
            </w:r>
          </w:p>
        </w:tc>
        <w:tc>
          <w:tcPr>
            <w:tcW w:w="2197"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jc w:val="center"/>
              <w:rPr>
                <w:rFonts w:ascii="Arial" w:eastAsia="Arial" w:hAnsi="Arial" w:cs="Arial"/>
                <w:b/>
              </w:rPr>
            </w:pPr>
            <w:r>
              <w:rPr>
                <w:rFonts w:ascii="Arial" w:eastAsia="Arial" w:hAnsi="Arial" w:cs="Arial"/>
                <w:noProof/>
              </w:rPr>
              <w:drawing>
                <wp:inline distT="0" distB="0" distL="0" distR="0">
                  <wp:extent cx="1152525" cy="695325"/>
                  <wp:effectExtent l="0" t="0" r="0" b="0"/>
                  <wp:docPr id="39" name="image7.png" descr="Descrizione: C:\Users\ALESSIO\Dropbox\ISTITUTO.png"/>
                  <wp:cNvGraphicFramePr/>
                  <a:graphic xmlns:a="http://schemas.openxmlformats.org/drawingml/2006/main">
                    <a:graphicData uri="http://schemas.openxmlformats.org/drawingml/2006/picture">
                      <pic:pic xmlns:pic="http://schemas.openxmlformats.org/drawingml/2006/picture">
                        <pic:nvPicPr>
                          <pic:cNvPr id="0" name="image7.png" descr="Descrizione: C:\Users\ALESSIO\Dropbox\ISTITUTO.png"/>
                          <pic:cNvPicPr preferRelativeResize="0"/>
                        </pic:nvPicPr>
                        <pic:blipFill>
                          <a:blip r:embed="rId14"/>
                          <a:srcRect/>
                          <a:stretch>
                            <a:fillRect/>
                          </a:stretch>
                        </pic:blipFill>
                        <pic:spPr>
                          <a:xfrm>
                            <a:off x="0" y="0"/>
                            <a:ext cx="1152525" cy="695325"/>
                          </a:xfrm>
                          <a:prstGeom prst="rect">
                            <a:avLst/>
                          </a:prstGeom>
                          <a:ln/>
                        </pic:spPr>
                      </pic:pic>
                    </a:graphicData>
                  </a:graphic>
                </wp:inline>
              </w:drawing>
            </w:r>
          </w:p>
        </w:tc>
      </w:tr>
    </w:tbl>
    <w:p w:rsidR="00F24E96" w:rsidRDefault="00F24E96">
      <w:pPr>
        <w:spacing w:line="240" w:lineRule="auto"/>
        <w:rPr>
          <w:b/>
          <w:i/>
        </w:rPr>
      </w:pPr>
    </w:p>
    <w:p w:rsidR="00F24E96" w:rsidRDefault="0040036D">
      <w:pPr>
        <w:spacing w:line="240" w:lineRule="auto"/>
        <w:jc w:val="both"/>
        <w:rPr>
          <w:b/>
        </w:rPr>
      </w:pPr>
      <w:r>
        <w:t>OGGETTO:</w:t>
      </w:r>
      <w:r>
        <w:rPr>
          <w:b/>
        </w:rPr>
        <w:t xml:space="preserve"> Piano nazionale di ripresa e resilienza,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F24E96" w:rsidRDefault="0040036D">
      <w:pPr>
        <w:spacing w:line="240" w:lineRule="auto"/>
        <w:rPr>
          <w:b/>
          <w:i/>
        </w:rPr>
      </w:pPr>
      <w:r>
        <w:rPr>
          <w:b/>
          <w:i/>
        </w:rPr>
        <w:t>Codice progetto: M4C1I1.4-2024-1322-P-46498 </w:t>
      </w:r>
    </w:p>
    <w:p w:rsidR="00F24E96" w:rsidRDefault="0040036D">
      <w:pPr>
        <w:spacing w:line="240" w:lineRule="auto"/>
        <w:rPr>
          <w:b/>
          <w:i/>
        </w:rPr>
      </w:pPr>
      <w:r>
        <w:rPr>
          <w:b/>
          <w:i/>
        </w:rPr>
        <w:t>Titolo progetto: “Pronti a salpare verso il successo!!” </w:t>
      </w:r>
    </w:p>
    <w:p w:rsidR="00F24E96" w:rsidRDefault="0040036D">
      <w:pPr>
        <w:spacing w:line="240" w:lineRule="auto"/>
        <w:rPr>
          <w:b/>
          <w:i/>
        </w:rPr>
      </w:pPr>
      <w:r>
        <w:rPr>
          <w:b/>
          <w:i/>
        </w:rPr>
        <w:t>CUP: J54D21000290006</w:t>
      </w:r>
    </w:p>
    <w:p w:rsidR="00F24E96" w:rsidRDefault="0040036D">
      <w:pPr>
        <w:spacing w:before="120" w:after="120" w:line="276" w:lineRule="auto"/>
        <w:ind w:right="30"/>
        <w:jc w:val="center"/>
        <w:rPr>
          <w:b/>
          <w:sz w:val="24"/>
          <w:szCs w:val="24"/>
        </w:rPr>
      </w:pPr>
      <w:r>
        <w:rPr>
          <w:b/>
          <w:sz w:val="24"/>
          <w:szCs w:val="24"/>
        </w:rPr>
        <w:t>ALLEGATO “A” ALL’AVVISO - DOMANDA DI PARTECIPAZIONE</w:t>
      </w:r>
    </w:p>
    <w:p w:rsidR="00F24E96" w:rsidRDefault="0040036D">
      <w:pPr>
        <w:spacing w:line="240" w:lineRule="auto"/>
        <w:jc w:val="both"/>
        <w:rPr>
          <w:u w:val="single"/>
        </w:rPr>
      </w:pPr>
      <w:r>
        <w:t xml:space="preserve">Procedura di selezione per il conferimento di incarichi individuali come specificato nel planning seguente per </w:t>
      </w:r>
      <w:r>
        <w:rPr>
          <w:u w:val="single"/>
        </w:rPr>
        <w:t>ulteriori</w:t>
      </w:r>
    </w:p>
    <w:p w:rsidR="00F24E96" w:rsidRDefault="0040036D">
      <w:pPr>
        <w:widowControl w:val="0"/>
        <w:numPr>
          <w:ilvl w:val="0"/>
          <w:numId w:val="12"/>
        </w:numPr>
        <w:spacing w:after="0" w:line="240" w:lineRule="auto"/>
        <w:jc w:val="both"/>
        <w:rPr>
          <w:i/>
        </w:rPr>
      </w:pPr>
      <w:r>
        <w:rPr>
          <w:b/>
        </w:rPr>
        <w:t>n. 2 unità di docenti esperti</w:t>
      </w:r>
      <w:r>
        <w:t>, in possesso di idonei requisiti, per l’affidamento dell’incarico avente ad oggetto “</w:t>
      </w:r>
      <w:r>
        <w:rPr>
          <w:b/>
        </w:rPr>
        <w:t xml:space="preserve">Percorsi di </w:t>
      </w:r>
      <w:proofErr w:type="spellStart"/>
      <w:r>
        <w:rPr>
          <w:b/>
        </w:rPr>
        <w:t>mentoring</w:t>
      </w:r>
      <w:proofErr w:type="spellEnd"/>
      <w:r>
        <w:rPr>
          <w:b/>
        </w:rPr>
        <w:t xml:space="preserve"> e orientamento” per alunni di lingua araba</w:t>
      </w:r>
    </w:p>
    <w:p w:rsidR="00F24E96" w:rsidRDefault="0040036D">
      <w:pPr>
        <w:pBdr>
          <w:top w:val="nil"/>
          <w:left w:val="nil"/>
          <w:bottom w:val="nil"/>
          <w:right w:val="nil"/>
          <w:between w:val="nil"/>
        </w:pBdr>
        <w:spacing w:before="120" w:after="120" w:line="276" w:lineRule="auto"/>
        <w:jc w:val="both"/>
        <w:rPr>
          <w:u w:val="single"/>
        </w:rPr>
      </w:pPr>
      <w:r>
        <w:rPr>
          <w:i/>
        </w:rPr>
        <w:t xml:space="preserve">nell’ambito del PNRR di cui al DM 19/2024. - </w:t>
      </w:r>
      <w:r>
        <w:t>Intervento straordinario finalizzato alla riduzione dei divari territoriali nella scuola secondaria di primo e secondo grado e alla lotta alla dispersione scolastica”:</w:t>
      </w:r>
    </w:p>
    <w:tbl>
      <w:tblPr>
        <w:tblStyle w:val="aff4"/>
        <w:tblW w:w="9630" w:type="dxa"/>
        <w:tblInd w:w="-3" w:type="dxa"/>
        <w:tblLayout w:type="fixed"/>
        <w:tblLook w:val="0400" w:firstRow="0" w:lastRow="0" w:firstColumn="0" w:lastColumn="0" w:noHBand="0" w:noVBand="1"/>
      </w:tblPr>
      <w:tblGrid>
        <w:gridCol w:w="1980"/>
        <w:gridCol w:w="1050"/>
        <w:gridCol w:w="3105"/>
        <w:gridCol w:w="1620"/>
        <w:gridCol w:w="870"/>
        <w:gridCol w:w="1005"/>
      </w:tblGrid>
      <w:tr w:rsidR="00F24E96">
        <w:trPr>
          <w:trHeight w:val="1247"/>
        </w:trPr>
        <w:tc>
          <w:tcPr>
            <w:tcW w:w="1980"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124" w:right="195"/>
            </w:pPr>
            <w:r>
              <w:rPr>
                <w:b/>
              </w:rPr>
              <w:t>TIPOLOGIA DI ATTIVITA’ FORMATIVA </w:t>
            </w:r>
          </w:p>
        </w:tc>
        <w:tc>
          <w:tcPr>
            <w:tcW w:w="1050"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92"/>
              <w:jc w:val="center"/>
            </w:pPr>
            <w:r>
              <w:rPr>
                <w:b/>
              </w:rPr>
              <w:t>N. PERCORSI</w:t>
            </w:r>
          </w:p>
        </w:tc>
        <w:tc>
          <w:tcPr>
            <w:tcW w:w="3105"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93" w:right="156"/>
            </w:pPr>
            <w:r>
              <w:rPr>
                <w:b/>
              </w:rPr>
              <w:t>Destinatari del progetto formativo e finalità del percorso</w:t>
            </w:r>
          </w:p>
        </w:tc>
        <w:tc>
          <w:tcPr>
            <w:tcW w:w="1620"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91" w:right="92"/>
              <w:jc w:val="center"/>
            </w:pPr>
            <w:r>
              <w:rPr>
                <w:b/>
              </w:rPr>
              <w:t>Articolazione del percorso</w:t>
            </w:r>
          </w:p>
        </w:tc>
        <w:tc>
          <w:tcPr>
            <w:tcW w:w="870"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19"/>
              <w:jc w:val="center"/>
            </w:pPr>
            <w:r>
              <w:rPr>
                <w:b/>
              </w:rPr>
              <w:t>N. Ore</w:t>
            </w:r>
          </w:p>
        </w:tc>
        <w:tc>
          <w:tcPr>
            <w:tcW w:w="1005"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7"/>
              <w:jc w:val="center"/>
            </w:pPr>
            <w:r>
              <w:rPr>
                <w:b/>
              </w:rPr>
              <w:t>Compensi</w:t>
            </w:r>
          </w:p>
        </w:tc>
      </w:tr>
      <w:tr w:rsidR="00F24E96">
        <w:trPr>
          <w:trHeight w:val="3040"/>
        </w:trPr>
        <w:tc>
          <w:tcPr>
            <w:tcW w:w="1980"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124" w:right="195"/>
            </w:pPr>
            <w:r>
              <w:t xml:space="preserve">Percorsi di </w:t>
            </w:r>
            <w:proofErr w:type="spellStart"/>
            <w:r>
              <w:t>mentoring</w:t>
            </w:r>
            <w:proofErr w:type="spellEnd"/>
            <w:r>
              <w:t xml:space="preserve"> e orientamento </w:t>
            </w:r>
            <w:r>
              <w:rPr>
                <w:b/>
              </w:rPr>
              <w:t>per alunni di lingua araba</w:t>
            </w:r>
          </w:p>
        </w:tc>
        <w:tc>
          <w:tcPr>
            <w:tcW w:w="1050"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92"/>
              <w:jc w:val="center"/>
            </w:pPr>
            <w:r>
              <w:t>2</w:t>
            </w:r>
          </w:p>
        </w:tc>
        <w:tc>
          <w:tcPr>
            <w:tcW w:w="3105"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93" w:right="156"/>
            </w:pPr>
            <w:r>
              <w:t xml:space="preserve">Percorso individualizzato destinato a studenti </w:t>
            </w:r>
            <w:r>
              <w:rPr>
                <w:b/>
              </w:rPr>
              <w:t>di lingua araba delle</w:t>
            </w:r>
            <w:r>
              <w:t xml:space="preserve"> classi 1^, 2^ e 3^ che presentano particolari fragilità negli apprendimenti, a rischio di abbandono o che abbiano interrotto la frequenza scolastica, finalizzato all’erogazione di interventi individuali di </w:t>
            </w:r>
            <w:proofErr w:type="spellStart"/>
            <w:r>
              <w:t>mentoring</w:t>
            </w:r>
            <w:proofErr w:type="spellEnd"/>
            <w:r>
              <w:t xml:space="preserve"> e orientamento, sostegno alle competenze disciplinari, </w:t>
            </w:r>
            <w:proofErr w:type="spellStart"/>
            <w:r>
              <w:t>coaching</w:t>
            </w:r>
            <w:proofErr w:type="spellEnd"/>
            <w:r>
              <w:t xml:space="preserve"> motivazionale.</w:t>
            </w:r>
          </w:p>
        </w:tc>
        <w:tc>
          <w:tcPr>
            <w:tcW w:w="1620"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91" w:right="92"/>
              <w:jc w:val="center"/>
            </w:pPr>
            <w:r>
              <w:t>Interventi nel</w:t>
            </w:r>
          </w:p>
          <w:p w:rsidR="00F24E96" w:rsidRDefault="0040036D">
            <w:pPr>
              <w:spacing w:line="240" w:lineRule="auto"/>
              <w:ind w:left="91" w:right="92"/>
              <w:jc w:val="center"/>
            </w:pPr>
            <w:r>
              <w:t>II quadrimestre</w:t>
            </w:r>
          </w:p>
        </w:tc>
        <w:tc>
          <w:tcPr>
            <w:tcW w:w="870"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19"/>
              <w:jc w:val="center"/>
            </w:pPr>
            <w:r>
              <w:t>25 ore a percorso</w:t>
            </w:r>
          </w:p>
        </w:tc>
        <w:tc>
          <w:tcPr>
            <w:tcW w:w="1005" w:type="dxa"/>
            <w:tcBorders>
              <w:top w:val="single" w:sz="4" w:space="0" w:color="000000"/>
              <w:left w:val="single" w:sz="4" w:space="0" w:color="000000"/>
              <w:bottom w:val="single" w:sz="4" w:space="0" w:color="000000"/>
              <w:right w:val="single" w:sz="4" w:space="0" w:color="000000"/>
            </w:tcBorders>
            <w:vAlign w:val="center"/>
          </w:tcPr>
          <w:p w:rsidR="00F24E96" w:rsidRDefault="0040036D">
            <w:pPr>
              <w:spacing w:line="240" w:lineRule="auto"/>
              <w:ind w:left="7"/>
              <w:jc w:val="center"/>
            </w:pPr>
            <w:r>
              <w:t>42 euro lordo stato a ora</w:t>
            </w:r>
          </w:p>
        </w:tc>
      </w:tr>
    </w:tbl>
    <w:p w:rsidR="00F24E96" w:rsidRDefault="00F24E96">
      <w:pPr>
        <w:spacing w:line="240" w:lineRule="auto"/>
      </w:pPr>
    </w:p>
    <w:p w:rsidR="00F24E96" w:rsidRDefault="0040036D">
      <w:pPr>
        <w:spacing w:line="240" w:lineRule="auto"/>
        <w:jc w:val="both"/>
      </w:pPr>
      <w:r>
        <w:t xml:space="preserve">Ogni facente istanza può concorrere </w:t>
      </w:r>
      <w:r>
        <w:rPr>
          <w:b/>
        </w:rPr>
        <w:t xml:space="preserve">per entrambi i Percorsi di </w:t>
      </w:r>
      <w:proofErr w:type="spellStart"/>
      <w:r>
        <w:rPr>
          <w:b/>
        </w:rPr>
        <w:t>mentoring</w:t>
      </w:r>
      <w:proofErr w:type="spellEnd"/>
      <w:r>
        <w:rPr>
          <w:b/>
        </w:rPr>
        <w:t xml:space="preserve"> e orientamento, </w:t>
      </w:r>
      <w:r>
        <w:t xml:space="preserve">presentando un’unica istanza di partecipazione. </w:t>
      </w:r>
      <w:r>
        <w:rPr>
          <w:b/>
        </w:rPr>
        <w:t>S</w:t>
      </w:r>
      <w:r>
        <w:rPr>
          <w:b/>
          <w:u w:val="single"/>
        </w:rPr>
        <w:t>i prenderà in considerazione la possibilità di attribuzione di più di un incarico solo a fronte della carenza di candidature</w:t>
      </w:r>
      <w:r>
        <w:t>.</w:t>
      </w:r>
    </w:p>
    <w:p w:rsidR="00F24E96" w:rsidRDefault="00F24E96">
      <w:pPr>
        <w:spacing w:before="120" w:after="120" w:line="276" w:lineRule="auto"/>
      </w:pPr>
    </w:p>
    <w:p w:rsidR="00F24E96" w:rsidRDefault="0040036D">
      <w:pPr>
        <w:spacing w:before="120" w:after="120" w:line="276" w:lineRule="auto"/>
        <w:jc w:val="both"/>
      </w:pPr>
      <w:r>
        <w:lastRenderedPageBreak/>
        <w:t xml:space="preserve">Il/la sottoscritto/a _______________________________________ nato/a </w:t>
      </w:r>
      <w:proofErr w:type="spellStart"/>
      <w:r>
        <w:t>a</w:t>
      </w:r>
      <w:proofErr w:type="spellEnd"/>
      <w:r>
        <w:t xml:space="preserve"> _________________________ il____________________ residente a____________________________________________ Provincia di___ Via/Piazza _______________________________________________n. _________</w:t>
      </w:r>
    </w:p>
    <w:p w:rsidR="00F24E96" w:rsidRDefault="0040036D">
      <w:pPr>
        <w:spacing w:before="120" w:after="120" w:line="276" w:lineRule="auto"/>
        <w:jc w:val="both"/>
      </w:pPr>
      <w:r>
        <w:t>Codice Fiscale ________________________________________________________, in qualità di ______________________________________________ [</w:t>
      </w:r>
      <w:r>
        <w:rPr>
          <w:i/>
        </w:rPr>
        <w:t>indicare se il partecipante rientra tra il personale interno alla Istituzione scolastica, se appartiene ad altra Istituzione scolastica, ovvero se è dipendente di altra P.A.</w:t>
      </w:r>
      <w:r>
        <w:rPr>
          <w:b/>
          <w:i/>
          <w:color w:val="000000"/>
        </w:rPr>
        <w:t xml:space="preserve"> </w:t>
      </w:r>
      <w:r>
        <w:rPr>
          <w:b/>
          <w:i/>
        </w:rPr>
        <w:t xml:space="preserve">o se è </w:t>
      </w:r>
      <w:r>
        <w:rPr>
          <w:b/>
          <w:i/>
          <w:color w:val="FF0000"/>
        </w:rPr>
        <w:t>esperto esterno</w:t>
      </w:r>
      <w:r>
        <w:t>]</w:t>
      </w:r>
    </w:p>
    <w:p w:rsidR="00F24E96" w:rsidRDefault="0040036D">
      <w:pPr>
        <w:spacing w:before="120" w:after="120" w:line="276" w:lineRule="auto"/>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t>d.P.R.</w:t>
      </w:r>
      <w:proofErr w:type="spellEnd"/>
      <w:r>
        <w:t xml:space="preserve"> n. 445 del 28 dicembre 2000 e l’applicazione di ogni altra sanzione prevista dalla legge, nella predetta qualità, ai sensi e per gli effetti di cui agli artt. 46 e 47 del </w:t>
      </w:r>
      <w:proofErr w:type="spellStart"/>
      <w:r>
        <w:t>d.P.R.</w:t>
      </w:r>
      <w:proofErr w:type="spellEnd"/>
      <w:r>
        <w:t xml:space="preserve"> n. 445 del 28 dicembre 2000,</w:t>
      </w:r>
    </w:p>
    <w:p w:rsidR="00F24E96" w:rsidRDefault="0040036D">
      <w:pPr>
        <w:spacing w:before="120" w:after="120" w:line="276" w:lineRule="auto"/>
        <w:jc w:val="center"/>
        <w:rPr>
          <w:b/>
        </w:rPr>
      </w:pPr>
      <w:r>
        <w:rPr>
          <w:b/>
        </w:rPr>
        <w:t>CHIEDE</w:t>
      </w:r>
    </w:p>
    <w:p w:rsidR="00F24E96" w:rsidRDefault="0040036D">
      <w:pPr>
        <w:spacing w:before="120" w:after="120" w:line="276" w:lineRule="auto"/>
        <w:jc w:val="both"/>
        <w:rPr>
          <w:i/>
        </w:rPr>
      </w:pPr>
      <w:r>
        <w:t xml:space="preserve">di essere ammesso/a </w:t>
      </w:r>
      <w:proofErr w:type="spellStart"/>
      <w:r>
        <w:t>a</w:t>
      </w:r>
      <w:proofErr w:type="spellEnd"/>
      <w:r>
        <w:t xml:space="preserve"> partecipare alla procedura in oggetto in qualità di ESPERTO per l’assegnazione di</w:t>
      </w:r>
      <w:r>
        <w:rPr>
          <w:b/>
        </w:rPr>
        <w:t xml:space="preserve"> </w:t>
      </w:r>
      <w:r>
        <w:rPr>
          <w:i/>
        </w:rPr>
        <w:t xml:space="preserve">(Indicare il numero di percorsi: </w:t>
      </w:r>
      <w:proofErr w:type="spellStart"/>
      <w:r>
        <w:rPr>
          <w:i/>
        </w:rPr>
        <w:t>max</w:t>
      </w:r>
      <w:proofErr w:type="spellEnd"/>
      <w:r>
        <w:rPr>
          <w:i/>
        </w:rPr>
        <w:t xml:space="preserve"> due Percorsi di </w:t>
      </w:r>
      <w:proofErr w:type="spellStart"/>
      <w:r>
        <w:rPr>
          <w:i/>
        </w:rPr>
        <w:t>Mentoring</w:t>
      </w:r>
      <w:proofErr w:type="spellEnd"/>
      <w:r>
        <w:rPr>
          <w:i/>
        </w:rPr>
        <w:t xml:space="preserve"> e Orientamento)</w:t>
      </w:r>
    </w:p>
    <w:p w:rsidR="00F24E96" w:rsidRDefault="0040036D">
      <w:pPr>
        <w:numPr>
          <w:ilvl w:val="0"/>
          <w:numId w:val="13"/>
        </w:numPr>
        <w:spacing w:before="120" w:after="0" w:line="276" w:lineRule="auto"/>
        <w:ind w:left="283" w:hanging="283"/>
        <w:jc w:val="both"/>
        <w:rPr>
          <w:b/>
        </w:rPr>
      </w:pPr>
      <w:r>
        <w:rPr>
          <w:b/>
        </w:rPr>
        <w:t xml:space="preserve">n. 1 incarico di docente esperto, in possesso di idonei requisiti, per “Percorsi di </w:t>
      </w:r>
      <w:proofErr w:type="spellStart"/>
      <w:r>
        <w:rPr>
          <w:b/>
        </w:rPr>
        <w:t>mentoring</w:t>
      </w:r>
      <w:proofErr w:type="spellEnd"/>
      <w:r>
        <w:rPr>
          <w:b/>
        </w:rPr>
        <w:t xml:space="preserve"> e orientamento” per alunni di lingua araba di 25 ore</w:t>
      </w:r>
    </w:p>
    <w:p w:rsidR="00F24E96" w:rsidRDefault="0040036D">
      <w:pPr>
        <w:widowControl w:val="0"/>
        <w:numPr>
          <w:ilvl w:val="0"/>
          <w:numId w:val="13"/>
        </w:numPr>
        <w:spacing w:after="0" w:line="240" w:lineRule="auto"/>
        <w:ind w:left="284" w:hanging="284"/>
        <w:jc w:val="both"/>
        <w:rPr>
          <w:i/>
        </w:rPr>
      </w:pPr>
      <w:r>
        <w:rPr>
          <w:b/>
        </w:rPr>
        <w:t>n. 2 incarichi di docente esperto</w:t>
      </w:r>
      <w:r>
        <w:t>, in possesso di idonei requisiti, per “</w:t>
      </w:r>
      <w:r>
        <w:rPr>
          <w:b/>
        </w:rPr>
        <w:t xml:space="preserve">Percorsi di </w:t>
      </w:r>
      <w:proofErr w:type="spellStart"/>
      <w:r>
        <w:rPr>
          <w:b/>
        </w:rPr>
        <w:t>mentoring</w:t>
      </w:r>
      <w:proofErr w:type="spellEnd"/>
      <w:r>
        <w:rPr>
          <w:b/>
        </w:rPr>
        <w:t xml:space="preserve"> e orientamento”</w:t>
      </w:r>
      <w:r>
        <w:t xml:space="preserve"> </w:t>
      </w:r>
      <w:r>
        <w:rPr>
          <w:b/>
        </w:rPr>
        <w:t>per alunni di lingua araba di 25 ore ciascuno</w:t>
      </w:r>
    </w:p>
    <w:p w:rsidR="00F24E96" w:rsidRDefault="00F24E96">
      <w:pPr>
        <w:widowControl w:val="0"/>
        <w:spacing w:after="0" w:line="240" w:lineRule="auto"/>
        <w:ind w:left="284"/>
        <w:jc w:val="both"/>
        <w:rPr>
          <w:b/>
        </w:rPr>
      </w:pPr>
    </w:p>
    <w:p w:rsidR="00F24E96" w:rsidRDefault="0040036D">
      <w:pPr>
        <w:widowControl w:val="0"/>
        <w:spacing w:after="0" w:line="240" w:lineRule="auto"/>
        <w:jc w:val="both"/>
      </w:pPr>
      <w:r>
        <w:t>L’attività si svolgerà da marzo a giugno 2025.</w:t>
      </w:r>
    </w:p>
    <w:p w:rsidR="00F24E96" w:rsidRDefault="0040036D">
      <w:pPr>
        <w:pBdr>
          <w:top w:val="nil"/>
          <w:left w:val="nil"/>
          <w:bottom w:val="nil"/>
          <w:right w:val="nil"/>
          <w:between w:val="nil"/>
        </w:pBdr>
        <w:spacing w:before="120" w:after="120" w:line="276" w:lineRule="auto"/>
        <w:jc w:val="both"/>
      </w:pPr>
      <w:r>
        <w:t xml:space="preserve">Per la selezione degli aspiranti si procederà alla valutazione del curriculum Vitae e all’attribuzione di punteggi relativi agli elementi di valutazione in base ai seguenti </w:t>
      </w:r>
      <w:r>
        <w:rPr>
          <w:b/>
        </w:rPr>
        <w:t>Criteri di selezione</w:t>
      </w:r>
      <w:r>
        <w:t>, approvati dal CDU del 02-09-</w:t>
      </w:r>
      <w:proofErr w:type="gramStart"/>
      <w:r>
        <w:t>2024  con</w:t>
      </w:r>
      <w:proofErr w:type="gramEnd"/>
      <w:r>
        <w:t xml:space="preserve"> del. n. 11:</w:t>
      </w:r>
    </w:p>
    <w:p w:rsidR="00F24E96" w:rsidRDefault="0040036D">
      <w:pPr>
        <w:pBdr>
          <w:top w:val="nil"/>
          <w:left w:val="nil"/>
          <w:bottom w:val="nil"/>
          <w:right w:val="nil"/>
          <w:between w:val="nil"/>
        </w:pBdr>
        <w:spacing w:before="120" w:after="120" w:line="276" w:lineRule="auto"/>
        <w:rPr>
          <w:b/>
        </w:rPr>
      </w:pPr>
      <w:r>
        <w:rPr>
          <w:b/>
        </w:rPr>
        <w:t xml:space="preserve">Criteri di selezione per esperti in percorsi di </w:t>
      </w:r>
      <w:proofErr w:type="spellStart"/>
      <w:r>
        <w:rPr>
          <w:b/>
        </w:rPr>
        <w:t>Mentoring</w:t>
      </w:r>
      <w:proofErr w:type="spellEnd"/>
      <w:r>
        <w:rPr>
          <w:b/>
        </w:rPr>
        <w:t xml:space="preserve"> e Orientamento (PNRR DM 19/2024)</w:t>
      </w:r>
    </w:p>
    <w:tbl>
      <w:tblPr>
        <w:tblStyle w:val="aff5"/>
        <w:tblW w:w="9615" w:type="dxa"/>
        <w:tblInd w:w="-3" w:type="dxa"/>
        <w:tblLayout w:type="fixed"/>
        <w:tblLook w:val="0400" w:firstRow="0" w:lastRow="0" w:firstColumn="0" w:lastColumn="0" w:noHBand="0" w:noVBand="1"/>
      </w:tblPr>
      <w:tblGrid>
        <w:gridCol w:w="4170"/>
        <w:gridCol w:w="1920"/>
        <w:gridCol w:w="1695"/>
        <w:gridCol w:w="1830"/>
      </w:tblGrid>
      <w:tr w:rsidR="00F24E96">
        <w:trPr>
          <w:trHeight w:val="586"/>
        </w:trPr>
        <w:tc>
          <w:tcPr>
            <w:tcW w:w="4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40036D">
            <w:pPr>
              <w:pBdr>
                <w:top w:val="nil"/>
                <w:left w:val="nil"/>
                <w:bottom w:val="nil"/>
                <w:right w:val="nil"/>
                <w:between w:val="nil"/>
              </w:pBdr>
              <w:spacing w:line="240" w:lineRule="auto"/>
            </w:pPr>
            <w:r>
              <w:t>Criteri per assegnazione incarichi</w:t>
            </w:r>
          </w:p>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40036D">
            <w:pPr>
              <w:pBdr>
                <w:top w:val="nil"/>
                <w:left w:val="nil"/>
                <w:bottom w:val="nil"/>
                <w:right w:val="nil"/>
                <w:between w:val="nil"/>
              </w:pBdr>
              <w:spacing w:line="240" w:lineRule="auto"/>
            </w:pPr>
            <w:r>
              <w:t>Punti</w:t>
            </w:r>
          </w:p>
        </w:tc>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24E96" w:rsidRDefault="0040036D">
            <w:pPr>
              <w:pBdr>
                <w:top w:val="nil"/>
                <w:left w:val="nil"/>
                <w:bottom w:val="nil"/>
                <w:right w:val="nil"/>
                <w:between w:val="nil"/>
              </w:pBdr>
              <w:spacing w:line="240" w:lineRule="auto"/>
            </w:pPr>
            <w:r>
              <w:t>Valutazione del candidato</w:t>
            </w:r>
          </w:p>
        </w:tc>
        <w:tc>
          <w:tcPr>
            <w:tcW w:w="1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24E96" w:rsidRDefault="0040036D">
            <w:pPr>
              <w:pBdr>
                <w:top w:val="nil"/>
                <w:left w:val="nil"/>
                <w:bottom w:val="nil"/>
                <w:right w:val="nil"/>
                <w:between w:val="nil"/>
              </w:pBdr>
              <w:spacing w:line="240" w:lineRule="auto"/>
            </w:pPr>
            <w:r>
              <w:t>Valutazione della commissione</w:t>
            </w:r>
          </w:p>
        </w:tc>
      </w:tr>
      <w:tr w:rsidR="00F24E96">
        <w:trPr>
          <w:trHeight w:val="586"/>
        </w:trPr>
        <w:tc>
          <w:tcPr>
            <w:tcW w:w="4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40036D">
            <w:pPr>
              <w:pBdr>
                <w:top w:val="nil"/>
                <w:left w:val="nil"/>
                <w:bottom w:val="nil"/>
                <w:right w:val="nil"/>
                <w:between w:val="nil"/>
              </w:pBdr>
              <w:spacing w:line="240" w:lineRule="auto"/>
            </w:pPr>
            <w:r>
              <w:t>Docente di ruolo</w:t>
            </w:r>
          </w:p>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40036D">
            <w:pPr>
              <w:pBdr>
                <w:top w:val="nil"/>
                <w:left w:val="nil"/>
                <w:bottom w:val="nil"/>
                <w:right w:val="nil"/>
                <w:between w:val="nil"/>
              </w:pBdr>
              <w:spacing w:line="240" w:lineRule="auto"/>
            </w:pPr>
            <w:r>
              <w:t>1 punto per ogni anno di ruolo </w:t>
            </w:r>
          </w:p>
          <w:p w:rsidR="00F24E96" w:rsidRDefault="0040036D">
            <w:pPr>
              <w:pBdr>
                <w:top w:val="nil"/>
                <w:left w:val="nil"/>
                <w:bottom w:val="nil"/>
                <w:right w:val="nil"/>
                <w:between w:val="nil"/>
              </w:pBdr>
              <w:spacing w:line="240" w:lineRule="auto"/>
            </w:pPr>
            <w:r>
              <w:t>(</w:t>
            </w:r>
            <w:proofErr w:type="spellStart"/>
            <w:r>
              <w:t>max</w:t>
            </w:r>
            <w:proofErr w:type="spellEnd"/>
            <w:r>
              <w:t xml:space="preserve"> 5 punti)</w:t>
            </w:r>
          </w:p>
        </w:tc>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F24E96">
            <w:pPr>
              <w:pBdr>
                <w:top w:val="nil"/>
                <w:left w:val="nil"/>
                <w:bottom w:val="nil"/>
                <w:right w:val="nil"/>
                <w:between w:val="nil"/>
              </w:pBdr>
              <w:spacing w:line="240" w:lineRule="auto"/>
            </w:pPr>
          </w:p>
        </w:tc>
        <w:tc>
          <w:tcPr>
            <w:tcW w:w="1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F24E96">
            <w:pPr>
              <w:pBdr>
                <w:top w:val="nil"/>
                <w:left w:val="nil"/>
                <w:bottom w:val="nil"/>
                <w:right w:val="nil"/>
                <w:between w:val="nil"/>
              </w:pBdr>
              <w:spacing w:line="240" w:lineRule="auto"/>
            </w:pPr>
          </w:p>
        </w:tc>
      </w:tr>
      <w:tr w:rsidR="00F24E96">
        <w:trPr>
          <w:trHeight w:val="586"/>
        </w:trPr>
        <w:tc>
          <w:tcPr>
            <w:tcW w:w="41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40036D">
            <w:pPr>
              <w:pBdr>
                <w:top w:val="nil"/>
                <w:left w:val="nil"/>
                <w:bottom w:val="nil"/>
                <w:right w:val="nil"/>
                <w:between w:val="nil"/>
              </w:pBdr>
              <w:spacing w:line="240" w:lineRule="auto"/>
            </w:pPr>
            <w:r>
              <w:t xml:space="preserve">Corso di formazione in </w:t>
            </w:r>
            <w:proofErr w:type="spellStart"/>
            <w:r>
              <w:t>mentoring</w:t>
            </w:r>
            <w:proofErr w:type="spellEnd"/>
            <w:r>
              <w:t xml:space="preserve">/ </w:t>
            </w:r>
            <w:proofErr w:type="spellStart"/>
            <w:r>
              <w:t>coaching</w:t>
            </w:r>
            <w:proofErr w:type="spellEnd"/>
            <w:r>
              <w:t xml:space="preserve"> di 10 ore min.</w:t>
            </w:r>
          </w:p>
        </w:tc>
        <w:tc>
          <w:tcPr>
            <w:tcW w:w="19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40036D">
            <w:pPr>
              <w:pBdr>
                <w:top w:val="nil"/>
                <w:left w:val="nil"/>
                <w:bottom w:val="nil"/>
                <w:right w:val="nil"/>
                <w:between w:val="nil"/>
              </w:pBdr>
              <w:spacing w:line="240" w:lineRule="auto"/>
            </w:pPr>
            <w:r>
              <w:t>2,5 punti per corso</w:t>
            </w:r>
          </w:p>
          <w:p w:rsidR="00F24E96" w:rsidRDefault="0040036D">
            <w:pPr>
              <w:pBdr>
                <w:top w:val="nil"/>
                <w:left w:val="nil"/>
                <w:bottom w:val="nil"/>
                <w:right w:val="nil"/>
                <w:between w:val="nil"/>
              </w:pBdr>
              <w:spacing w:line="240" w:lineRule="auto"/>
            </w:pPr>
            <w:r>
              <w:t>(</w:t>
            </w:r>
            <w:proofErr w:type="spellStart"/>
            <w:r>
              <w:t>max</w:t>
            </w:r>
            <w:proofErr w:type="spellEnd"/>
            <w:r>
              <w:t xml:space="preserve"> 5 punti)</w:t>
            </w:r>
          </w:p>
        </w:tc>
        <w:tc>
          <w:tcPr>
            <w:tcW w:w="16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F24E96">
            <w:pPr>
              <w:pBdr>
                <w:top w:val="nil"/>
                <w:left w:val="nil"/>
                <w:bottom w:val="nil"/>
                <w:right w:val="nil"/>
                <w:between w:val="nil"/>
              </w:pBdr>
              <w:spacing w:line="240" w:lineRule="auto"/>
            </w:pPr>
          </w:p>
        </w:tc>
        <w:tc>
          <w:tcPr>
            <w:tcW w:w="1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F24E96">
            <w:pPr>
              <w:pBdr>
                <w:top w:val="nil"/>
                <w:left w:val="nil"/>
                <w:bottom w:val="nil"/>
                <w:right w:val="nil"/>
                <w:between w:val="nil"/>
              </w:pBdr>
              <w:spacing w:line="240" w:lineRule="auto"/>
            </w:pPr>
          </w:p>
        </w:tc>
      </w:tr>
      <w:tr w:rsidR="00F24E96">
        <w:trPr>
          <w:trHeight w:val="586"/>
        </w:trPr>
        <w:tc>
          <w:tcPr>
            <w:tcW w:w="778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40036D">
            <w:pPr>
              <w:pBdr>
                <w:top w:val="nil"/>
                <w:left w:val="nil"/>
                <w:bottom w:val="nil"/>
                <w:right w:val="nil"/>
                <w:between w:val="nil"/>
              </w:pBdr>
              <w:spacing w:line="240" w:lineRule="auto"/>
            </w:pPr>
            <w:r>
              <w:t>PUNTEGGIO TOTALE</w:t>
            </w:r>
          </w:p>
        </w:tc>
        <w:tc>
          <w:tcPr>
            <w:tcW w:w="18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F24E96" w:rsidRDefault="0040036D">
            <w:pPr>
              <w:pBdr>
                <w:top w:val="nil"/>
                <w:left w:val="nil"/>
                <w:bottom w:val="nil"/>
                <w:right w:val="nil"/>
                <w:between w:val="nil"/>
              </w:pBdr>
              <w:spacing w:line="240" w:lineRule="auto"/>
            </w:pPr>
            <w:r>
              <w:t>/10</w:t>
            </w:r>
          </w:p>
        </w:tc>
      </w:tr>
    </w:tbl>
    <w:p w:rsidR="00F24E96" w:rsidRDefault="00F24E96">
      <w:pPr>
        <w:pBdr>
          <w:top w:val="nil"/>
          <w:left w:val="nil"/>
          <w:bottom w:val="nil"/>
          <w:right w:val="nil"/>
          <w:between w:val="nil"/>
        </w:pBdr>
        <w:spacing w:after="120" w:line="276" w:lineRule="auto"/>
        <w:rPr>
          <w:b/>
        </w:rPr>
      </w:pPr>
    </w:p>
    <w:p w:rsidR="00F24E96" w:rsidRDefault="0040036D">
      <w:pPr>
        <w:pBdr>
          <w:top w:val="nil"/>
          <w:left w:val="nil"/>
          <w:bottom w:val="nil"/>
          <w:right w:val="nil"/>
          <w:between w:val="nil"/>
        </w:pBdr>
        <w:spacing w:before="120" w:after="120" w:line="276" w:lineRule="auto"/>
        <w:jc w:val="both"/>
      </w:pPr>
      <w:r>
        <w:t>Gli incarichi da attribuire prevedono l’espletamento delle prestazioni specificate nell’Avviso di selezione relativo. </w:t>
      </w:r>
    </w:p>
    <w:p w:rsidR="00F24E96" w:rsidRDefault="0040036D">
      <w:pPr>
        <w:pBdr>
          <w:top w:val="nil"/>
          <w:left w:val="nil"/>
          <w:bottom w:val="nil"/>
          <w:right w:val="nil"/>
          <w:between w:val="nil"/>
        </w:pBdr>
        <w:spacing w:before="120" w:after="120" w:line="276" w:lineRule="auto"/>
        <w:rPr>
          <w:b/>
        </w:rPr>
      </w:pPr>
      <w:r>
        <w:rPr>
          <w:b/>
        </w:rPr>
        <w:t>Prestazioni richieste all’esperto formatore</w:t>
      </w:r>
    </w:p>
    <w:p w:rsidR="00F24E96" w:rsidRDefault="0040036D">
      <w:pPr>
        <w:pBdr>
          <w:top w:val="nil"/>
          <w:left w:val="nil"/>
          <w:bottom w:val="nil"/>
          <w:right w:val="nil"/>
          <w:between w:val="nil"/>
        </w:pBdr>
        <w:spacing w:before="120" w:after="120" w:line="276" w:lineRule="auto"/>
      </w:pPr>
      <w:r>
        <w:rPr>
          <w:b/>
        </w:rPr>
        <w:t xml:space="preserve">• </w:t>
      </w:r>
      <w:r>
        <w:t>la piena aderenza dell’intervento formativo ai contenuti ed obiettivi del Progetto formativo per il quale si pone la propria candidatura;</w:t>
      </w:r>
    </w:p>
    <w:p w:rsidR="00F24E96" w:rsidRDefault="0040036D">
      <w:pPr>
        <w:pBdr>
          <w:top w:val="nil"/>
          <w:left w:val="nil"/>
          <w:bottom w:val="nil"/>
          <w:right w:val="nil"/>
          <w:between w:val="nil"/>
        </w:pBdr>
        <w:spacing w:before="120" w:after="120" w:line="276" w:lineRule="auto"/>
      </w:pPr>
      <w:r>
        <w:t>• il rispetto delle modalità organizzative nello svolgimento delle attività, secondo il calendario redatto dall’istituzione scolastica;</w:t>
      </w:r>
    </w:p>
    <w:p w:rsidR="00C53B53" w:rsidRDefault="00C53B53">
      <w:pPr>
        <w:pBdr>
          <w:top w:val="nil"/>
          <w:left w:val="nil"/>
          <w:bottom w:val="nil"/>
          <w:right w:val="nil"/>
          <w:between w:val="nil"/>
        </w:pBdr>
        <w:spacing w:before="120" w:after="120" w:line="276" w:lineRule="auto"/>
      </w:pPr>
    </w:p>
    <w:p w:rsidR="00C53B53" w:rsidRDefault="00C53B53">
      <w:pPr>
        <w:pBdr>
          <w:top w:val="nil"/>
          <w:left w:val="nil"/>
          <w:bottom w:val="nil"/>
          <w:right w:val="nil"/>
          <w:between w:val="nil"/>
        </w:pBdr>
        <w:spacing w:before="120" w:after="120" w:line="276" w:lineRule="auto"/>
      </w:pPr>
    </w:p>
    <w:p w:rsidR="00F24E96" w:rsidRDefault="0040036D">
      <w:pPr>
        <w:pBdr>
          <w:top w:val="nil"/>
          <w:left w:val="nil"/>
          <w:bottom w:val="nil"/>
          <w:right w:val="nil"/>
          <w:between w:val="nil"/>
        </w:pBdr>
        <w:spacing w:before="120" w:after="120" w:line="276" w:lineRule="auto"/>
      </w:pPr>
      <w:r>
        <w:t>• la collaborazione con il Team per la prevenzione della dispersione scolastica e, per il tramite di questo, con i Consigli di classe;</w:t>
      </w:r>
    </w:p>
    <w:p w:rsidR="00F24E96" w:rsidRDefault="0040036D">
      <w:pPr>
        <w:pBdr>
          <w:top w:val="nil"/>
          <w:left w:val="nil"/>
          <w:bottom w:val="nil"/>
          <w:right w:val="nil"/>
          <w:between w:val="nil"/>
        </w:pBdr>
        <w:spacing w:before="120" w:after="120" w:line="276" w:lineRule="auto"/>
      </w:pPr>
      <w:r>
        <w:t xml:space="preserve">• ove prevista, la gestione della piattaforma dedicata del PNRR, e comunque la registrazione della frequenza delle attività da parte dei destinatari dell’intervento, dei contenuti delle attività svolte, il rispetto delle norme in materia di tutela della privacy, secondo le disposizioni in materia di sicurezza previste dal GDPR 679/2016/UE e </w:t>
      </w:r>
      <w:proofErr w:type="spellStart"/>
      <w:proofErr w:type="gramStart"/>
      <w:r>
        <w:t>D.Lgs</w:t>
      </w:r>
      <w:proofErr w:type="gramEnd"/>
      <w:r>
        <w:t>.</w:t>
      </w:r>
      <w:proofErr w:type="spellEnd"/>
      <w:r>
        <w:t xml:space="preserve"> n. 196/2003 modificato dal </w:t>
      </w:r>
      <w:proofErr w:type="spellStart"/>
      <w:proofErr w:type="gramStart"/>
      <w:r>
        <w:t>D.Lgs</w:t>
      </w:r>
      <w:proofErr w:type="gramEnd"/>
      <w:r>
        <w:t>.</w:t>
      </w:r>
      <w:proofErr w:type="spellEnd"/>
      <w:r>
        <w:t xml:space="preserve"> n. 101/2018.</w:t>
      </w:r>
    </w:p>
    <w:p w:rsidR="00F24E96" w:rsidRDefault="00F24E96">
      <w:pPr>
        <w:pBdr>
          <w:top w:val="nil"/>
          <w:left w:val="nil"/>
          <w:bottom w:val="nil"/>
          <w:right w:val="nil"/>
          <w:between w:val="nil"/>
        </w:pBdr>
        <w:spacing w:after="0" w:line="276" w:lineRule="auto"/>
        <w:rPr>
          <w:color w:val="000000"/>
        </w:rPr>
      </w:pPr>
    </w:p>
    <w:p w:rsidR="00F24E96" w:rsidRDefault="0040036D">
      <w:pPr>
        <w:pBdr>
          <w:top w:val="nil"/>
          <w:left w:val="nil"/>
          <w:bottom w:val="nil"/>
          <w:right w:val="nil"/>
          <w:between w:val="nil"/>
        </w:pBdr>
        <w:spacing w:before="120" w:after="120" w:line="276" w:lineRule="auto"/>
        <w:rPr>
          <w:color w:val="000000"/>
        </w:rPr>
      </w:pPr>
      <w:r>
        <w:rPr>
          <w:color w:val="000000"/>
        </w:rPr>
        <w:t>A tal fine, il/la sottoscritto/a ______________________________________________</w:t>
      </w:r>
    </w:p>
    <w:p w:rsidR="00F24E96" w:rsidRDefault="0040036D">
      <w:pPr>
        <w:pBdr>
          <w:top w:val="nil"/>
          <w:left w:val="nil"/>
          <w:bottom w:val="nil"/>
          <w:right w:val="nil"/>
          <w:between w:val="nil"/>
        </w:pBdr>
        <w:spacing w:before="120" w:after="120" w:line="276" w:lineRule="auto"/>
        <w:jc w:val="center"/>
        <w:rPr>
          <w:b/>
          <w:color w:val="000000"/>
        </w:rPr>
      </w:pPr>
      <w:r>
        <w:rPr>
          <w:b/>
          <w:color w:val="000000"/>
        </w:rPr>
        <w:t>DICHIARA</w:t>
      </w:r>
    </w:p>
    <w:p w:rsidR="00F24E96" w:rsidRDefault="0040036D">
      <w:pPr>
        <w:pBdr>
          <w:top w:val="nil"/>
          <w:left w:val="nil"/>
          <w:bottom w:val="nil"/>
          <w:right w:val="nil"/>
          <w:between w:val="nil"/>
        </w:pBdr>
        <w:spacing w:before="120" w:after="120" w:line="276" w:lineRule="auto"/>
        <w:rPr>
          <w:color w:val="000000"/>
        </w:rPr>
      </w:pPr>
      <w:r>
        <w:rPr>
          <w:color w:val="000000"/>
        </w:rPr>
        <w:t>sotto la propria responsabilità:</w:t>
      </w:r>
    </w:p>
    <w:p w:rsidR="00F24E96" w:rsidRDefault="0040036D">
      <w:pPr>
        <w:widowControl w:val="0"/>
        <w:numPr>
          <w:ilvl w:val="0"/>
          <w:numId w:val="11"/>
        </w:numPr>
        <w:pBdr>
          <w:top w:val="nil"/>
          <w:left w:val="nil"/>
          <w:bottom w:val="nil"/>
          <w:right w:val="nil"/>
          <w:between w:val="nil"/>
        </w:pBdr>
        <w:tabs>
          <w:tab w:val="left" w:pos="426"/>
          <w:tab w:val="left" w:pos="993"/>
        </w:tabs>
        <w:spacing w:before="120" w:after="120" w:line="276" w:lineRule="auto"/>
        <w:ind w:left="426" w:hanging="426"/>
        <w:jc w:val="both"/>
        <w:rPr>
          <w:b/>
          <w:color w:val="000000"/>
        </w:rPr>
      </w:pPr>
      <w:r>
        <w:rPr>
          <w:color w:val="000000"/>
        </w:rPr>
        <w:t>che i recapiti presso i quali si intendono ricevere le comunicazioni sono i seguenti:</w:t>
      </w:r>
    </w:p>
    <w:p w:rsidR="00F24E96" w:rsidRDefault="0040036D">
      <w:pPr>
        <w:widowControl w:val="0"/>
        <w:numPr>
          <w:ilvl w:val="0"/>
          <w:numId w:val="10"/>
        </w:numPr>
        <w:pBdr>
          <w:top w:val="nil"/>
          <w:left w:val="nil"/>
          <w:bottom w:val="nil"/>
          <w:right w:val="nil"/>
          <w:between w:val="nil"/>
        </w:pBdr>
        <w:tabs>
          <w:tab w:val="left" w:pos="284"/>
        </w:tabs>
        <w:spacing w:before="120" w:after="120" w:line="276" w:lineRule="auto"/>
        <w:ind w:left="709" w:hanging="283"/>
        <w:jc w:val="both"/>
        <w:rPr>
          <w:color w:val="000000"/>
        </w:rPr>
      </w:pPr>
      <w:r>
        <w:rPr>
          <w:color w:val="000000"/>
        </w:rPr>
        <w:t>residenza: ________________________________________________________________________</w:t>
      </w:r>
    </w:p>
    <w:p w:rsidR="00F24E96" w:rsidRDefault="0040036D">
      <w:pPr>
        <w:widowControl w:val="0"/>
        <w:numPr>
          <w:ilvl w:val="0"/>
          <w:numId w:val="10"/>
        </w:numPr>
        <w:pBdr>
          <w:top w:val="nil"/>
          <w:left w:val="nil"/>
          <w:bottom w:val="nil"/>
          <w:right w:val="nil"/>
          <w:between w:val="nil"/>
        </w:pBdr>
        <w:tabs>
          <w:tab w:val="left" w:pos="284"/>
        </w:tabs>
        <w:spacing w:before="120" w:after="120" w:line="276" w:lineRule="auto"/>
        <w:ind w:left="709" w:hanging="283"/>
        <w:jc w:val="both"/>
        <w:rPr>
          <w:color w:val="000000"/>
        </w:rPr>
      </w:pPr>
      <w:r>
        <w:rPr>
          <w:color w:val="000000"/>
        </w:rPr>
        <w:t>indirizzo posta elettronica ordinaria: ___________________________________________________</w:t>
      </w:r>
    </w:p>
    <w:p w:rsidR="00F24E96" w:rsidRDefault="0040036D">
      <w:pPr>
        <w:widowControl w:val="0"/>
        <w:numPr>
          <w:ilvl w:val="0"/>
          <w:numId w:val="10"/>
        </w:numPr>
        <w:pBdr>
          <w:top w:val="nil"/>
          <w:left w:val="nil"/>
          <w:bottom w:val="nil"/>
          <w:right w:val="nil"/>
          <w:between w:val="nil"/>
        </w:pBdr>
        <w:tabs>
          <w:tab w:val="left" w:pos="284"/>
        </w:tabs>
        <w:spacing w:before="120" w:after="120" w:line="276" w:lineRule="auto"/>
        <w:ind w:left="709" w:hanging="283"/>
        <w:jc w:val="both"/>
        <w:rPr>
          <w:color w:val="000000"/>
        </w:rPr>
      </w:pPr>
      <w:r>
        <w:rPr>
          <w:color w:val="000000"/>
        </w:rPr>
        <w:t>indirizzo posta elettronica certificata (PEC): ______________________________________________</w:t>
      </w:r>
    </w:p>
    <w:p w:rsidR="00F24E96" w:rsidRDefault="0040036D">
      <w:pPr>
        <w:widowControl w:val="0"/>
        <w:numPr>
          <w:ilvl w:val="0"/>
          <w:numId w:val="10"/>
        </w:numPr>
        <w:pBdr>
          <w:top w:val="nil"/>
          <w:left w:val="nil"/>
          <w:bottom w:val="nil"/>
          <w:right w:val="nil"/>
          <w:between w:val="nil"/>
        </w:pBdr>
        <w:tabs>
          <w:tab w:val="left" w:pos="284"/>
        </w:tabs>
        <w:spacing w:before="120" w:after="120" w:line="276" w:lineRule="auto"/>
        <w:ind w:left="709" w:hanging="283"/>
        <w:jc w:val="both"/>
        <w:rPr>
          <w:color w:val="000000"/>
        </w:rPr>
      </w:pPr>
      <w:r>
        <w:rPr>
          <w:color w:val="000000"/>
        </w:rPr>
        <w:t>numero di telefono: ________________________________________________________________,</w:t>
      </w:r>
    </w:p>
    <w:p w:rsidR="00F24E96" w:rsidRDefault="0040036D">
      <w:pPr>
        <w:pBdr>
          <w:top w:val="nil"/>
          <w:left w:val="nil"/>
          <w:bottom w:val="nil"/>
          <w:right w:val="nil"/>
          <w:between w:val="nil"/>
        </w:pBdr>
        <w:tabs>
          <w:tab w:val="left" w:pos="284"/>
        </w:tabs>
        <w:spacing w:before="120" w:after="120" w:line="276" w:lineRule="auto"/>
        <w:ind w:left="426"/>
        <w:rPr>
          <w:color w:val="000000"/>
        </w:rPr>
      </w:pPr>
      <w:r>
        <w:rPr>
          <w:color w:val="000000"/>
        </w:rPr>
        <w:t>autorizzando espressamente l’Istituzione scolastica all’utilizzo dei suddetti mezzi per effettuare le comunicazioni;</w:t>
      </w:r>
    </w:p>
    <w:p w:rsidR="00F24E96" w:rsidRDefault="0040036D">
      <w:pPr>
        <w:widowControl w:val="0"/>
        <w:numPr>
          <w:ilvl w:val="0"/>
          <w:numId w:val="11"/>
        </w:numPr>
        <w:pBdr>
          <w:top w:val="nil"/>
          <w:left w:val="nil"/>
          <w:bottom w:val="nil"/>
          <w:right w:val="nil"/>
          <w:between w:val="nil"/>
        </w:pBdr>
        <w:tabs>
          <w:tab w:val="left" w:pos="0"/>
          <w:tab w:val="left" w:pos="142"/>
        </w:tabs>
        <w:spacing w:before="120" w:after="120" w:line="276" w:lineRule="auto"/>
        <w:ind w:left="426" w:hanging="426"/>
        <w:jc w:val="both"/>
        <w:rPr>
          <w:color w:val="000000"/>
        </w:rPr>
      </w:pPr>
      <w:r>
        <w:rPr>
          <w:color w:val="000000"/>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F24E96" w:rsidRDefault="0040036D">
      <w:pPr>
        <w:widowControl w:val="0"/>
        <w:numPr>
          <w:ilvl w:val="0"/>
          <w:numId w:val="11"/>
        </w:numPr>
        <w:pBdr>
          <w:top w:val="nil"/>
          <w:left w:val="nil"/>
          <w:bottom w:val="nil"/>
          <w:right w:val="nil"/>
          <w:between w:val="nil"/>
        </w:pBdr>
        <w:tabs>
          <w:tab w:val="left" w:pos="0"/>
          <w:tab w:val="left" w:pos="142"/>
        </w:tabs>
        <w:spacing w:before="120" w:after="120" w:line="276" w:lineRule="auto"/>
        <w:ind w:left="426" w:hanging="426"/>
        <w:jc w:val="both"/>
        <w:rPr>
          <w:color w:val="000000"/>
        </w:rPr>
      </w:pPr>
      <w:r>
        <w:rPr>
          <w:color w:val="000000"/>
        </w:rPr>
        <w:t>di aver preso visione del Decreto e dell’Avviso e di accettare tutte le condizioni ivi contenute;</w:t>
      </w:r>
    </w:p>
    <w:p w:rsidR="00F24E96" w:rsidRDefault="0040036D">
      <w:pPr>
        <w:widowControl w:val="0"/>
        <w:numPr>
          <w:ilvl w:val="0"/>
          <w:numId w:val="11"/>
        </w:numPr>
        <w:pBdr>
          <w:top w:val="nil"/>
          <w:left w:val="nil"/>
          <w:bottom w:val="nil"/>
          <w:right w:val="nil"/>
          <w:between w:val="nil"/>
        </w:pBdr>
        <w:tabs>
          <w:tab w:val="left" w:pos="0"/>
          <w:tab w:val="left" w:pos="142"/>
        </w:tabs>
        <w:spacing w:before="120" w:after="120" w:line="276" w:lineRule="auto"/>
        <w:ind w:left="426" w:hanging="426"/>
        <w:jc w:val="both"/>
        <w:rPr>
          <w:color w:val="000000"/>
        </w:rPr>
      </w:pPr>
      <w:r>
        <w:rPr>
          <w:color w:val="000000"/>
        </w:rPr>
        <w:t>di aver preso visione dell’informativa di cui all’art. 10 dell’Avviso;</w:t>
      </w:r>
    </w:p>
    <w:p w:rsidR="00F24E96" w:rsidRDefault="0040036D">
      <w:pPr>
        <w:widowControl w:val="0"/>
        <w:numPr>
          <w:ilvl w:val="0"/>
          <w:numId w:val="11"/>
        </w:numPr>
        <w:pBdr>
          <w:top w:val="nil"/>
          <w:left w:val="nil"/>
          <w:bottom w:val="nil"/>
          <w:right w:val="nil"/>
          <w:between w:val="nil"/>
        </w:pBdr>
        <w:tabs>
          <w:tab w:val="left" w:pos="0"/>
          <w:tab w:val="left" w:pos="142"/>
        </w:tabs>
        <w:spacing w:before="120" w:after="360" w:line="276" w:lineRule="auto"/>
        <w:ind w:left="425" w:hanging="425"/>
        <w:jc w:val="both"/>
        <w:rPr>
          <w:color w:val="000000"/>
        </w:rPr>
      </w:pPr>
      <w:r>
        <w:rPr>
          <w:color w:val="000000"/>
        </w:rPr>
        <w:t>di prestare il proprio consenso, ai fini dell’espletamento della procedura in oggetto e del successivo conferimento dell’incarico, al trattamento dei propri dati personali ai sensi dell’art. 13 del Regolamento (UE) 2016/679 e del d.lgs. 30 giugno 2003, n. 196.</w:t>
      </w:r>
    </w:p>
    <w:p w:rsidR="00F24E96" w:rsidRDefault="0040036D">
      <w:pPr>
        <w:widowControl w:val="0"/>
        <w:numPr>
          <w:ilvl w:val="0"/>
          <w:numId w:val="11"/>
        </w:numPr>
        <w:pBdr>
          <w:top w:val="nil"/>
          <w:left w:val="nil"/>
          <w:bottom w:val="nil"/>
          <w:right w:val="nil"/>
          <w:between w:val="nil"/>
        </w:pBdr>
        <w:tabs>
          <w:tab w:val="left" w:pos="0"/>
          <w:tab w:val="left" w:pos="142"/>
        </w:tabs>
        <w:spacing w:before="120" w:after="360" w:line="276" w:lineRule="auto"/>
        <w:ind w:left="425" w:hanging="425"/>
        <w:jc w:val="both"/>
        <w:rPr>
          <w:color w:val="000000"/>
        </w:rPr>
      </w:pPr>
      <w:r>
        <w:rPr>
          <w:color w:val="000000"/>
        </w:rPr>
        <w:t>Ai fini della partecipazione alla procedura in oggetto, il sottoscritto/a _________________________________</w:t>
      </w:r>
    </w:p>
    <w:p w:rsidR="00F24E96" w:rsidRDefault="0040036D">
      <w:pPr>
        <w:tabs>
          <w:tab w:val="left" w:pos="0"/>
          <w:tab w:val="left" w:pos="142"/>
        </w:tabs>
        <w:spacing w:after="120" w:line="276" w:lineRule="auto"/>
        <w:jc w:val="center"/>
        <w:rPr>
          <w:b/>
        </w:rPr>
      </w:pPr>
      <w:r>
        <w:rPr>
          <w:b/>
        </w:rPr>
        <w:t>DICHIARA ALTRESÌ</w:t>
      </w:r>
    </w:p>
    <w:p w:rsidR="00F24E96" w:rsidRDefault="0040036D">
      <w:pPr>
        <w:tabs>
          <w:tab w:val="left" w:pos="426"/>
        </w:tabs>
        <w:spacing w:before="120" w:after="120" w:line="276" w:lineRule="auto"/>
        <w:jc w:val="both"/>
      </w:pPr>
      <w:r>
        <w:t xml:space="preserve">di possedere i requisiti di ammissione alla selezione in oggetto di cui all’art. 2 dell’Avviso di selezione, nello specifico, di: </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 xml:space="preserve">avere la cittadinanza italiana o di uno degli Stati membri dell’Unione europea; </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 xml:space="preserve">avere il godimento dei diritti civili e politici; </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non essere stato escluso/a dall’elettorato politico attivo;</w:t>
      </w:r>
    </w:p>
    <w:p w:rsidR="00F24E96" w:rsidRDefault="0040036D">
      <w:pPr>
        <w:numPr>
          <w:ilvl w:val="0"/>
          <w:numId w:val="9"/>
        </w:numPr>
        <w:pBdr>
          <w:top w:val="nil"/>
          <w:left w:val="nil"/>
          <w:bottom w:val="nil"/>
          <w:right w:val="nil"/>
          <w:between w:val="nil"/>
        </w:pBdr>
        <w:spacing w:before="120" w:after="0" w:line="276" w:lineRule="auto"/>
        <w:jc w:val="both"/>
        <w:rPr>
          <w:color w:val="000000"/>
        </w:rPr>
      </w:pPr>
      <w:r>
        <w:rPr>
          <w:color w:val="000000"/>
        </w:rPr>
        <w:t>possedere l’idoneità fisica allo svolgimento delle funzioni cui la presente procedura di selezione si riferisce;</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 xml:space="preserve">non aver riportato condanne penali e di non essere destinatario/a di provvedimenti che riguardano l’applicazione di misure di prevenzione, di decisioni civili e di provvedimenti amministrativi iscritti nel casellario giudiziale; </w:t>
      </w:r>
    </w:p>
    <w:p w:rsidR="00C53B53" w:rsidRDefault="00C53B53" w:rsidP="00C53B53">
      <w:pPr>
        <w:pBdr>
          <w:top w:val="nil"/>
          <w:left w:val="nil"/>
          <w:bottom w:val="nil"/>
          <w:right w:val="nil"/>
          <w:between w:val="nil"/>
        </w:pBdr>
        <w:spacing w:before="120" w:after="120" w:line="276" w:lineRule="auto"/>
        <w:ind w:left="1058"/>
        <w:jc w:val="both"/>
        <w:rPr>
          <w:color w:val="000000"/>
        </w:rPr>
      </w:pPr>
      <w:bookmarkStart w:id="0" w:name="_GoBack"/>
      <w:bookmarkEnd w:id="0"/>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 xml:space="preserve">non essere sottoposto/a </w:t>
      </w:r>
      <w:proofErr w:type="spellStart"/>
      <w:r>
        <w:rPr>
          <w:color w:val="000000"/>
        </w:rPr>
        <w:t>a</w:t>
      </w:r>
      <w:proofErr w:type="spellEnd"/>
      <w:r>
        <w:rPr>
          <w:color w:val="000000"/>
        </w:rPr>
        <w:t xml:space="preserve"> procedimenti penali [</w:t>
      </w:r>
      <w:r>
        <w:rPr>
          <w:i/>
          <w:color w:val="000000"/>
        </w:rPr>
        <w:t>o se sì a quali</w:t>
      </w:r>
      <w:r>
        <w:rPr>
          <w:color w:val="000000"/>
        </w:rPr>
        <w:t xml:space="preserve">]; </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non essere stato/a destituito/a o dispensato/a dall’impiego presso una Pubblica Amministrazione;</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non essere stato/</w:t>
      </w:r>
      <w:proofErr w:type="spellStart"/>
      <w:r>
        <w:rPr>
          <w:color w:val="000000"/>
        </w:rPr>
        <w:t>a</w:t>
      </w:r>
      <w:proofErr w:type="spellEnd"/>
      <w:r>
        <w:rPr>
          <w:color w:val="000000"/>
        </w:rPr>
        <w:t xml:space="preserve"> dichiarato/a decaduto/a o licenziato/a da un impiego statale;</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 xml:space="preserve">non trovarsi in situazione di incompatibilità, ai sensi di quanto previsto dal d.lgs. n. 39/2013 e dall’art. 53, del d.lgs. n. 165/2001; </w:t>
      </w:r>
    </w:p>
    <w:p w:rsidR="00F24E96" w:rsidRDefault="0040036D">
      <w:pPr>
        <w:pBdr>
          <w:top w:val="nil"/>
          <w:left w:val="nil"/>
          <w:bottom w:val="nil"/>
          <w:right w:val="nil"/>
          <w:between w:val="nil"/>
        </w:pBdr>
        <w:spacing w:before="120" w:after="120" w:line="276" w:lineRule="auto"/>
        <w:rPr>
          <w:color w:val="000000"/>
        </w:rPr>
      </w:pPr>
      <w:r>
        <w:rPr>
          <w:color w:val="000000"/>
        </w:rPr>
        <w:t>ovvero, nel caso in cui sussistano situazioni di incompatibilità, che le stesse sono le seguenti: ______________________________________________________________________________________________________________________________________________________________________________</w:t>
      </w:r>
    </w:p>
    <w:p w:rsidR="00F24E96" w:rsidRDefault="0040036D">
      <w:pPr>
        <w:pBdr>
          <w:top w:val="nil"/>
          <w:left w:val="nil"/>
          <w:bottom w:val="nil"/>
          <w:right w:val="nil"/>
          <w:between w:val="nil"/>
        </w:pBdr>
        <w:spacing w:before="120" w:after="120" w:line="276" w:lineRule="auto"/>
        <w:rPr>
          <w:color w:val="000000"/>
        </w:rPr>
      </w:pPr>
      <w:r>
        <w:rPr>
          <w:color w:val="000000"/>
        </w:rPr>
        <w:t>non trovarsi in situazioni di conflitto di interessi, anche potenziale, ai sensi dell’art. 53, comma 14, del d.lgs. n. 165/2001, che possano interferire con l’esercizio dell’incarico;</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color w:val="000000"/>
        </w:rPr>
        <w:t>essere in possesso del requisito della particolare e comprovata specializzazione anche universitaria strettamente correlata al contenuto della prestazione richiesta;</w:t>
      </w:r>
    </w:p>
    <w:p w:rsidR="00F24E96" w:rsidRDefault="0040036D">
      <w:pPr>
        <w:numPr>
          <w:ilvl w:val="0"/>
          <w:numId w:val="9"/>
        </w:numPr>
        <w:pBdr>
          <w:top w:val="nil"/>
          <w:left w:val="nil"/>
          <w:bottom w:val="nil"/>
          <w:right w:val="nil"/>
          <w:between w:val="nil"/>
        </w:pBdr>
        <w:spacing w:before="120" w:after="120" w:line="276" w:lineRule="auto"/>
        <w:jc w:val="both"/>
        <w:rPr>
          <w:color w:val="000000"/>
        </w:rPr>
      </w:pPr>
      <w:r>
        <w:rPr>
          <w:i/>
          <w:color w:val="000000"/>
        </w:rPr>
        <w:t xml:space="preserve">[eventuale] </w:t>
      </w:r>
      <w:r>
        <w:rPr>
          <w:color w:val="000000"/>
        </w:rPr>
        <w:t>possedere il seguente titolo accademico o di studio: ……………………………………………………………………………………………………………………………………</w:t>
      </w:r>
      <w:r>
        <w:rPr>
          <w:i/>
          <w:color w:val="000000"/>
        </w:rPr>
        <w:t>;</w:t>
      </w:r>
    </w:p>
    <w:p w:rsidR="00F24E96" w:rsidRDefault="0040036D">
      <w:pPr>
        <w:tabs>
          <w:tab w:val="left" w:pos="0"/>
          <w:tab w:val="left" w:pos="142"/>
        </w:tabs>
        <w:spacing w:before="120" w:after="120" w:line="276" w:lineRule="auto"/>
      </w:pPr>
      <w:r>
        <w:t xml:space="preserve">Si allega alla presente </w:t>
      </w:r>
    </w:p>
    <w:p w:rsidR="00F24E96" w:rsidRDefault="0040036D">
      <w:pPr>
        <w:tabs>
          <w:tab w:val="left" w:pos="0"/>
          <w:tab w:val="left" w:pos="142"/>
        </w:tabs>
        <w:spacing w:line="276" w:lineRule="auto"/>
        <w:jc w:val="both"/>
      </w:pPr>
      <w:r>
        <w:t xml:space="preserve">i. il </w:t>
      </w:r>
      <w:r>
        <w:rPr>
          <w:b/>
        </w:rPr>
        <w:t>curriculum vitae</w:t>
      </w:r>
      <w:r>
        <w:t xml:space="preserve"> del candidato attestante i titoli e le esperienze professionali richiesti ai fini della partecipazione alla presente procedura e/o valutabili e maturati nel settore oggetto del presente Avviso contenente una dichiarazione di veridicità dei dati e delle informazioni contenute, ai sensi degli artt. 46 e 47 del D.P.R. 445/2000; </w:t>
      </w:r>
    </w:p>
    <w:p w:rsidR="00F24E96" w:rsidRDefault="0040036D">
      <w:pPr>
        <w:tabs>
          <w:tab w:val="left" w:pos="0"/>
          <w:tab w:val="left" w:pos="142"/>
        </w:tabs>
        <w:spacing w:line="276" w:lineRule="auto"/>
      </w:pPr>
      <w:r>
        <w:t xml:space="preserve">ii. </w:t>
      </w:r>
      <w:r>
        <w:rPr>
          <w:b/>
        </w:rPr>
        <w:t>fotocopia del documento di identità</w:t>
      </w:r>
      <w:r>
        <w:t xml:space="preserve"> in corso di validità </w:t>
      </w:r>
    </w:p>
    <w:p w:rsidR="00F24E96" w:rsidRDefault="0040036D">
      <w:pPr>
        <w:tabs>
          <w:tab w:val="left" w:pos="0"/>
          <w:tab w:val="left" w:pos="142"/>
        </w:tabs>
        <w:spacing w:after="120" w:line="276" w:lineRule="auto"/>
      </w:pPr>
      <w:r>
        <w:t xml:space="preserve">iii. la </w:t>
      </w:r>
      <w:r>
        <w:rPr>
          <w:b/>
        </w:rPr>
        <w:t>dichiarazione dell’insussistenza di situazioni, anche potenziali, di conflitto di interessi</w:t>
      </w:r>
      <w:r>
        <w:t>, resa ai sensi dell’art. 53, comma 14, del d.lgs. n. 165/2001</w:t>
      </w:r>
    </w:p>
    <w:p w:rsidR="00032D14" w:rsidRDefault="00032D14">
      <w:pPr>
        <w:tabs>
          <w:tab w:val="left" w:pos="0"/>
          <w:tab w:val="left" w:pos="142"/>
        </w:tabs>
        <w:spacing w:after="120" w:line="276" w:lineRule="auto"/>
      </w:pPr>
    </w:p>
    <w:tbl>
      <w:tblPr>
        <w:tblStyle w:val="aff6"/>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F24E96">
        <w:tc>
          <w:tcPr>
            <w:tcW w:w="4814" w:type="dxa"/>
          </w:tcPr>
          <w:p w:rsidR="00F24E96" w:rsidRDefault="0040036D">
            <w:pPr>
              <w:spacing w:before="120" w:after="120" w:line="276" w:lineRule="auto"/>
              <w:jc w:val="center"/>
            </w:pPr>
            <w:r>
              <w:t>Luogo e data</w:t>
            </w:r>
          </w:p>
        </w:tc>
        <w:tc>
          <w:tcPr>
            <w:tcW w:w="4814" w:type="dxa"/>
          </w:tcPr>
          <w:p w:rsidR="00F24E96" w:rsidRDefault="0040036D">
            <w:pPr>
              <w:spacing w:before="120" w:after="120" w:line="276" w:lineRule="auto"/>
              <w:jc w:val="center"/>
            </w:pPr>
            <w:r>
              <w:t>Firma del Partecipante</w:t>
            </w:r>
          </w:p>
        </w:tc>
      </w:tr>
      <w:tr w:rsidR="00F24E96">
        <w:tc>
          <w:tcPr>
            <w:tcW w:w="4814" w:type="dxa"/>
          </w:tcPr>
          <w:p w:rsidR="00F24E96" w:rsidRDefault="0040036D">
            <w:pPr>
              <w:spacing w:before="120" w:after="120" w:line="276" w:lineRule="auto"/>
              <w:jc w:val="center"/>
            </w:pPr>
            <w:r>
              <w:t>______________________, ______________</w:t>
            </w:r>
          </w:p>
        </w:tc>
        <w:tc>
          <w:tcPr>
            <w:tcW w:w="4814" w:type="dxa"/>
          </w:tcPr>
          <w:p w:rsidR="00F24E96" w:rsidRDefault="0040036D">
            <w:pPr>
              <w:spacing w:before="120" w:after="120" w:line="276" w:lineRule="auto"/>
              <w:jc w:val="center"/>
            </w:pPr>
            <w:r>
              <w:t>_____________________________________</w:t>
            </w:r>
          </w:p>
        </w:tc>
      </w:tr>
    </w:tbl>
    <w:p w:rsidR="00F24E96" w:rsidRDefault="00F24E96"/>
    <w:p w:rsidR="00F24E96" w:rsidRDefault="00F24E96">
      <w:pPr>
        <w:jc w:val="both"/>
        <w:rPr>
          <w:b/>
        </w:rPr>
      </w:pPr>
    </w:p>
    <w:p w:rsidR="00F24E96" w:rsidRDefault="00F24E96">
      <w:pPr>
        <w:jc w:val="right"/>
        <w:rPr>
          <w:b/>
        </w:rPr>
      </w:pPr>
    </w:p>
    <w:p w:rsidR="00F24E96" w:rsidRDefault="00F24E96">
      <w:pPr>
        <w:jc w:val="right"/>
        <w:rPr>
          <w:b/>
        </w:rPr>
      </w:pPr>
    </w:p>
    <w:p w:rsidR="00F24E96" w:rsidRDefault="00F24E96">
      <w:pPr>
        <w:rPr>
          <w:b/>
        </w:rPr>
      </w:pPr>
    </w:p>
    <w:sectPr w:rsidR="00F24E96" w:rsidSect="006238D2">
      <w:footerReference w:type="default" r:id="rId15"/>
      <w:pgSz w:w="11906" w:h="16838"/>
      <w:pgMar w:top="284" w:right="1134" w:bottom="957" w:left="1134" w:header="708" w:footer="1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16" w:rsidRDefault="0040036D">
      <w:pPr>
        <w:spacing w:after="0" w:line="240" w:lineRule="auto"/>
      </w:pPr>
      <w:r>
        <w:separator/>
      </w:r>
    </w:p>
  </w:endnote>
  <w:endnote w:type="continuationSeparator" w:id="0">
    <w:p w:rsidR="00951C16" w:rsidRDefault="0040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inyon Scrip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E96" w:rsidRDefault="00F24E96">
    <w:pPr>
      <w:pBdr>
        <w:top w:val="nil"/>
        <w:left w:val="nil"/>
        <w:bottom w:val="nil"/>
        <w:right w:val="nil"/>
        <w:between w:val="nil"/>
      </w:pBdr>
      <w:spacing w:line="240" w:lineRule="auto"/>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16" w:rsidRDefault="0040036D">
      <w:pPr>
        <w:spacing w:after="0" w:line="240" w:lineRule="auto"/>
      </w:pPr>
      <w:r>
        <w:separator/>
      </w:r>
    </w:p>
  </w:footnote>
  <w:footnote w:type="continuationSeparator" w:id="0">
    <w:p w:rsidR="00951C16" w:rsidRDefault="00400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A49"/>
    <w:multiLevelType w:val="multilevel"/>
    <w:tmpl w:val="BA48D9AC"/>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335EEC"/>
    <w:multiLevelType w:val="multilevel"/>
    <w:tmpl w:val="C0A40B94"/>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D4E665B"/>
    <w:multiLevelType w:val="multilevel"/>
    <w:tmpl w:val="0414C4D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D5958"/>
    <w:multiLevelType w:val="multilevel"/>
    <w:tmpl w:val="BAC6B87A"/>
    <w:lvl w:ilvl="0">
      <w:start w:val="2"/>
      <w:numFmt w:val="bullet"/>
      <w:pStyle w:val="Numerazioneperbuste"/>
      <w:lvlText w:val="-"/>
      <w:lvlJc w:val="left"/>
      <w:pPr>
        <w:ind w:left="720" w:hanging="360"/>
      </w:pPr>
      <w:rPr>
        <w:rFonts w:ascii="Calibri" w:eastAsia="Calibri" w:hAnsi="Calibri" w:cs="Calibri"/>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6271C0"/>
    <w:multiLevelType w:val="multilevel"/>
    <w:tmpl w:val="63EE2EFE"/>
    <w:lvl w:ilvl="0">
      <w:numFmt w:val="lowerLetter"/>
      <w:pStyle w:val="Numeroelenco"/>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7491F49"/>
    <w:multiLevelType w:val="multilevel"/>
    <w:tmpl w:val="EC0C420E"/>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2E4783"/>
    <w:multiLevelType w:val="multilevel"/>
    <w:tmpl w:val="73A05C84"/>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89B24F8"/>
    <w:multiLevelType w:val="multilevel"/>
    <w:tmpl w:val="D4B0F01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8" w15:restartNumberingAfterBreak="0">
    <w:nsid w:val="49FC1426"/>
    <w:multiLevelType w:val="multilevel"/>
    <w:tmpl w:val="5782A328"/>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0E36B45"/>
    <w:multiLevelType w:val="multilevel"/>
    <w:tmpl w:val="2A8CA2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3EF32EE"/>
    <w:multiLevelType w:val="multilevel"/>
    <w:tmpl w:val="1BF879EE"/>
    <w:lvl w:ilvl="0">
      <w:numFmt w:val="bullet"/>
      <w:lvlText w:val="●"/>
      <w:lvlJc w:val="left"/>
      <w:pPr>
        <w:ind w:left="720" w:hanging="360"/>
      </w:pPr>
      <w:rPr>
        <w:rFonts w:ascii="Noto Sans Symbols" w:eastAsia="Noto Sans Symbols" w:hAnsi="Noto Sans Symbols" w:cs="Noto Sans Symbols"/>
        <w:b w:val="0"/>
        <w:i w:val="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9E6A65"/>
    <w:multiLevelType w:val="multilevel"/>
    <w:tmpl w:val="DD827856"/>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9857B9"/>
    <w:multiLevelType w:val="multilevel"/>
    <w:tmpl w:val="5128C73E"/>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
  </w:num>
  <w:num w:numId="3">
    <w:abstractNumId w:val="11"/>
  </w:num>
  <w:num w:numId="4">
    <w:abstractNumId w:val="0"/>
  </w:num>
  <w:num w:numId="5">
    <w:abstractNumId w:val="4"/>
  </w:num>
  <w:num w:numId="6">
    <w:abstractNumId w:val="3"/>
  </w:num>
  <w:num w:numId="7">
    <w:abstractNumId w:val="10"/>
  </w:num>
  <w:num w:numId="8">
    <w:abstractNumId w:val="2"/>
  </w:num>
  <w:num w:numId="9">
    <w:abstractNumId w:val="7"/>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96"/>
    <w:rsid w:val="00032D14"/>
    <w:rsid w:val="00091C2A"/>
    <w:rsid w:val="002242CC"/>
    <w:rsid w:val="0040036D"/>
    <w:rsid w:val="004A2CF5"/>
    <w:rsid w:val="006238D2"/>
    <w:rsid w:val="007B1777"/>
    <w:rsid w:val="0093552B"/>
    <w:rsid w:val="00951C16"/>
    <w:rsid w:val="00BD02D8"/>
    <w:rsid w:val="00C53B53"/>
    <w:rsid w:val="00E06568"/>
    <w:rsid w:val="00F24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35E8"/>
  <w15:docId w15:val="{286F2AC4-2E8C-40A0-82E7-B72BFFDD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4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41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outlineLvl w:val="3"/>
    </w:pPr>
    <w:rPr>
      <w:b/>
      <w:sz w:val="24"/>
      <w:szCs w:val="24"/>
    </w:rPr>
  </w:style>
  <w:style w:type="paragraph" w:styleId="Titolo5">
    <w:name w:val="heading 5"/>
    <w:basedOn w:val="Normale"/>
    <w:next w:val="Normale"/>
    <w:uiPriority w:val="9"/>
    <w:semiHidden/>
    <w:unhideWhenUsed/>
    <w:qFormat/>
    <w:pPr>
      <w:keepNext/>
      <w:keepLines/>
      <w:spacing w:before="220"/>
      <w:outlineLvl w:val="4"/>
    </w:pPr>
    <w:rPr>
      <w:b/>
    </w:rPr>
  </w:style>
  <w:style w:type="paragraph" w:styleId="Titolo6">
    <w:name w:val="heading 6"/>
    <w:basedOn w:val="Normale"/>
    <w:next w:val="Normale"/>
    <w:uiPriority w:val="9"/>
    <w:semiHidden/>
    <w:unhideWhenUsed/>
    <w:qFormat/>
    <w:pPr>
      <w:keepNext/>
      <w:keepLines/>
      <w:spacing w:before="20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eastAsia="Times New Roman"/>
      <w:b/>
      <w:bCs/>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character" w:styleId="Collegamentoipertestuale">
    <w:name w:val="Hyperlink"/>
    <w:basedOn w:val="Carpredefinitoparagrafo"/>
    <w:uiPriority w:val="99"/>
    <w:unhideWhenUsed/>
    <w:rsid w:val="00537DEC"/>
    <w:rPr>
      <w:color w:val="0563C1" w:themeColor="hyperlink"/>
      <w:u w:val="single"/>
    </w:rPr>
  </w:style>
  <w:style w:type="paragraph" w:customStyle="1" w:styleId="TableParagraph">
    <w:name w:val="Table Paragraph"/>
    <w:basedOn w:val="Normale"/>
    <w:uiPriority w:val="1"/>
    <w:qFormat/>
    <w:rsid w:val="00537DEC"/>
    <w:pPr>
      <w:widowControl w:val="0"/>
      <w:autoSpaceDE w:val="0"/>
      <w:autoSpaceDN w:val="0"/>
      <w:spacing w:before="1" w:after="0" w:line="240" w:lineRule="auto"/>
      <w:ind w:left="107"/>
    </w:pPr>
    <w:rPr>
      <w:rFonts w:ascii="Times New Roman" w:eastAsia="Times New Roman" w:hAnsi="Times New Roman" w:cs="Times New Roman"/>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top w:w="15" w:type="dxa"/>
        <w:left w:w="15" w:type="dxa"/>
        <w:bottom w:w="15" w:type="dxa"/>
        <w:right w:w="15" w:type="dxa"/>
      </w:tblCellMar>
    </w:tblPr>
  </w:style>
  <w:style w:type="table" w:customStyle="1" w:styleId="a2">
    <w:basedOn w:val="TableNormal3"/>
    <w:tblPr>
      <w:tblStyleRowBandSize w:val="1"/>
      <w:tblStyleColBandSize w:val="1"/>
      <w:tblCellMar>
        <w:top w:w="15" w:type="dxa"/>
        <w:left w:w="15" w:type="dxa"/>
        <w:bottom w:w="15" w:type="dxa"/>
        <w:right w:w="15" w:type="dxa"/>
      </w:tblCellMar>
    </w:tblPr>
  </w:style>
  <w:style w:type="paragraph" w:styleId="NormaleWeb">
    <w:name w:val="Normal (Web)"/>
    <w:basedOn w:val="Normale"/>
    <w:uiPriority w:val="99"/>
    <w:unhideWhenUsed/>
    <w:rsid w:val="0045038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pPr>
      <w:spacing w:after="0" w:line="240" w:lineRule="auto"/>
    </w:pPr>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top w:w="15" w:type="dxa"/>
        <w:left w:w="15" w:type="dxa"/>
        <w:bottom w:w="15" w:type="dxa"/>
        <w:right w:w="15" w:type="dxa"/>
      </w:tblCellMar>
    </w:tblPr>
  </w:style>
  <w:style w:type="table" w:customStyle="1" w:styleId="a7">
    <w:basedOn w:val="TableNormal3"/>
    <w:tblPr>
      <w:tblStyleRowBandSize w:val="1"/>
      <w:tblStyleColBandSize w:val="1"/>
      <w:tblCellMar>
        <w:top w:w="15" w:type="dxa"/>
        <w:left w:w="15" w:type="dxa"/>
        <w:bottom w:w="15" w:type="dxa"/>
        <w:right w:w="15" w:type="dxa"/>
      </w:tblCellMar>
    </w:tblPr>
  </w:style>
  <w:style w:type="table" w:customStyle="1" w:styleId="a8">
    <w:basedOn w:val="TableNormal3"/>
    <w:tblPr>
      <w:tblStyleRowBandSize w:val="1"/>
      <w:tblStyleColBandSize w:val="1"/>
      <w:tblCellMar>
        <w:top w:w="15" w:type="dxa"/>
        <w:left w:w="15" w:type="dxa"/>
        <w:bottom w:w="15" w:type="dxa"/>
        <w:right w:w="15" w:type="dxa"/>
      </w:tblCellMar>
    </w:tblPr>
  </w:style>
  <w:style w:type="table" w:customStyle="1" w:styleId="a9">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d">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e">
    <w:basedOn w:val="TableNormal2"/>
    <w:pPr>
      <w:spacing w:after="0" w:line="240" w:lineRule="auto"/>
    </w:pPr>
    <w:tblPr>
      <w:tblStyleRowBandSize w:val="1"/>
      <w:tblStyleColBandSize w:val="1"/>
      <w:tblCellMar>
        <w:top w:w="15" w:type="dxa"/>
        <w:left w:w="15" w:type="dxa"/>
        <w:bottom w:w="15" w:type="dxa"/>
        <w:right w:w="15" w:type="dxa"/>
      </w:tblCellMar>
    </w:tblPr>
  </w:style>
  <w:style w:type="table" w:customStyle="1" w:styleId="af">
    <w:basedOn w:val="TableNormal2"/>
    <w:tblPr>
      <w:tblStyleRowBandSize w:val="1"/>
      <w:tblStyleColBandSize w:val="1"/>
      <w:tblCellMar>
        <w:top w:w="15" w:type="dxa"/>
        <w:left w:w="15" w:type="dxa"/>
        <w:bottom w:w="15" w:type="dxa"/>
        <w:right w:w="15" w:type="dxa"/>
      </w:tblCellMar>
    </w:tblPr>
  </w:style>
  <w:style w:type="paragraph" w:styleId="Numeroelenco">
    <w:name w:val="List Number"/>
    <w:basedOn w:val="Normale"/>
    <w:unhideWhenUsed/>
    <w:rsid w:val="0066689F"/>
    <w:pPr>
      <w:widowControl w:val="0"/>
      <w:numPr>
        <w:numId w:val="5"/>
      </w:numPr>
      <w:autoSpaceDE w:val="0"/>
      <w:autoSpaceDN w:val="0"/>
      <w:adjustRightInd w:val="0"/>
      <w:spacing w:after="0" w:line="300" w:lineRule="exact"/>
      <w:jc w:val="both"/>
    </w:pPr>
    <w:rPr>
      <w:rFonts w:ascii="Trebuchet MS" w:eastAsia="Times New Roman" w:hAnsi="Trebuchet MS" w:cs="Times New Roman"/>
      <w:kern w:val="2"/>
      <w:sz w:val="20"/>
      <w:szCs w:val="24"/>
    </w:rPr>
  </w:style>
  <w:style w:type="paragraph" w:customStyle="1" w:styleId="Numerazioneperbuste">
    <w:name w:val="Numerazione per buste"/>
    <w:basedOn w:val="Normale"/>
    <w:rsid w:val="0066689F"/>
    <w:pPr>
      <w:numPr>
        <w:numId w:val="6"/>
      </w:numPr>
      <w:spacing w:before="120" w:after="120" w:line="360" w:lineRule="auto"/>
      <w:jc w:val="both"/>
    </w:pPr>
    <w:rPr>
      <w:rFonts w:ascii="Times New Roman" w:eastAsia="Times New Roman" w:hAnsi="Times New Roman" w:cs="Times New Roman"/>
      <w:sz w:val="24"/>
      <w:szCs w:val="24"/>
    </w:r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2">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3">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4">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5">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6">
    <w:basedOn w:val="TableNormal1"/>
    <w:pPr>
      <w:spacing w:after="0" w:line="240" w:lineRule="auto"/>
    </w:pPr>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customStyle="1" w:styleId="af9">
    <w:basedOn w:val="TableNormal1"/>
    <w:tblPr>
      <w:tblStyleRowBandSize w:val="1"/>
      <w:tblStyleColBandSize w:val="1"/>
      <w:tblCellMar>
        <w:top w:w="15" w:type="dxa"/>
        <w:left w:w="15" w:type="dxa"/>
        <w:bottom w:w="15" w:type="dxa"/>
        <w:right w:w="15" w:type="dxa"/>
      </w:tblCellMar>
    </w:tblPr>
  </w:style>
  <w:style w:type="table" w:customStyle="1" w:styleId="afa">
    <w:basedOn w:val="TableNormal1"/>
    <w:tblPr>
      <w:tblStyleRowBandSize w:val="1"/>
      <w:tblStyleColBandSize w:val="1"/>
      <w:tblCellMar>
        <w:top w:w="15" w:type="dxa"/>
        <w:left w:w="15" w:type="dxa"/>
        <w:bottom w:w="15" w:type="dxa"/>
        <w:right w:w="15" w:type="dxa"/>
      </w:tblCellMar>
    </w:tblPr>
  </w:style>
  <w:style w:type="table" w:customStyle="1" w:styleId="afb">
    <w:basedOn w:val="TableNormal1"/>
    <w:tblPr>
      <w:tblStyleRowBandSize w:val="1"/>
      <w:tblStyleColBandSize w:val="1"/>
      <w:tblCellMar>
        <w:top w:w="15" w:type="dxa"/>
        <w:left w:w="15" w:type="dxa"/>
        <w:bottom w:w="15" w:type="dxa"/>
        <w:right w:w="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paragraph" w:customStyle="1" w:styleId="Corpodeltesto21">
    <w:name w:val="Corpo del testo 21"/>
    <w:basedOn w:val="Normale"/>
    <w:rsid w:val="00ED526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ff2">
    <w:basedOn w:val="TableNormal0"/>
    <w:pPr>
      <w:spacing w:after="0" w:line="240" w:lineRule="auto"/>
    </w:pPr>
    <w:tblPr>
      <w:tblStyleRowBandSize w:val="1"/>
      <w:tblStyleColBandSize w:val="1"/>
      <w:tblCellMar>
        <w:top w:w="15" w:type="dxa"/>
        <w:left w:w="15" w:type="dxa"/>
        <w:bottom w:w="15" w:type="dxa"/>
        <w:right w:w="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top w:w="15" w:type="dxa"/>
        <w:left w:w="15" w:type="dxa"/>
        <w:bottom w:w="15" w:type="dxa"/>
        <w:right w:w="15" w:type="dxa"/>
      </w:tblCellMar>
    </w:tblPr>
  </w:style>
  <w:style w:type="table" w:customStyle="1" w:styleId="aff5">
    <w:basedOn w:val="TableNormal0"/>
    <w:tblPr>
      <w:tblStyleRowBandSize w:val="1"/>
      <w:tblStyleColBandSize w:val="1"/>
      <w:tblCellMar>
        <w:top w:w="15" w:type="dxa"/>
        <w:left w:w="15" w:type="dxa"/>
        <w:bottom w:w="15" w:type="dxa"/>
        <w:right w:w="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4A2CF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2C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vialelibertavigevano.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ic83100r@pec.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vic83100r@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KLTVIzYDU6kmjzRXsVMazIVKw==">CgMxLjAyCWguMzBqMHpsbDIJaC4xZm9iOXRlMgloLjN6bnlzaDcyCWguMmV0OTJwMDIIaC50eWpjd3QyCWguM2R5NnZrbTIJaC4xdDNoNXNmMgloLjRkMzRvZzgyCWguM3JkY3JqbjIJaC4zNW5rdW4yMgloLjFrc3Y0dXYyCWguNDRzaW5pbzIJaC4yanhzeHFoMghoLnozMzd5YTIJaC4zajJxcW0zMgloLjF5ODEwdHcyCWguNGk3b2pocDIJaC4yeGN5dHBpMgloLjFjaTkzeGIyCWguM3dod21sNDIIaC5namRneHMyCWguMnM4ZXlvMTgAciExRHFBN1Y1aEFUNkR6RjAwTndlQWtka0NmSUZFWU91V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1506</Words>
  <Characters>8589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Vetro</dc:creator>
  <cp:lastModifiedBy>Massimiliano Vetro</cp:lastModifiedBy>
  <cp:revision>3</cp:revision>
  <cp:lastPrinted>2025-03-06T12:42:00Z</cp:lastPrinted>
  <dcterms:created xsi:type="dcterms:W3CDTF">2025-03-06T12:49:00Z</dcterms:created>
  <dcterms:modified xsi:type="dcterms:W3CDTF">2025-03-06T12:52:00Z</dcterms:modified>
</cp:coreProperties>
</file>